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69" w:rsidRPr="00862577" w:rsidRDefault="00066269" w:rsidP="00066269">
      <w:pPr>
        <w:rPr>
          <w:b/>
          <w:bCs/>
          <w:lang w:val="sr-Cyrl-CS"/>
        </w:rPr>
      </w:pPr>
      <w:r>
        <w:rPr>
          <w:noProof/>
          <w:lang w:eastAsia="sr-Latn-RS"/>
        </w:rPr>
        <w:drawing>
          <wp:anchor distT="0" distB="0" distL="114300" distR="114300" simplePos="0" relativeHeight="251659264" behindDoc="0" locked="0" layoutInCell="1" allowOverlap="1">
            <wp:simplePos x="0" y="0"/>
            <wp:positionH relativeFrom="column">
              <wp:posOffset>1342390</wp:posOffset>
            </wp:positionH>
            <wp:positionV relativeFrom="paragraph">
              <wp:posOffset>-457200</wp:posOffset>
            </wp:positionV>
            <wp:extent cx="2743200" cy="1019175"/>
            <wp:effectExtent l="0" t="0" r="0" b="9525"/>
            <wp:wrapSquare wrapText="bothSides"/>
            <wp:docPr id="1" name="Picture 1" descr="Description: logo-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ciril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0191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066269" w:rsidRPr="00862577" w:rsidRDefault="00066269" w:rsidP="00066269">
      <w:pPr>
        <w:rPr>
          <w:b/>
          <w:bCs/>
          <w:lang w:val="sr-Cyrl-CS"/>
        </w:rPr>
      </w:pPr>
    </w:p>
    <w:p w:rsidR="00066269" w:rsidRPr="00862577" w:rsidRDefault="00066269" w:rsidP="00066269">
      <w:pPr>
        <w:jc w:val="center"/>
        <w:rPr>
          <w:lang w:val="en-US"/>
        </w:rPr>
      </w:pPr>
    </w:p>
    <w:p w:rsidR="00066269" w:rsidRPr="00862577" w:rsidRDefault="00066269" w:rsidP="00066269">
      <w:pPr>
        <w:jc w:val="center"/>
        <w:rPr>
          <w:lang w:val="en-US"/>
        </w:rPr>
      </w:pPr>
    </w:p>
    <w:p w:rsidR="00066269" w:rsidRPr="00862577" w:rsidRDefault="00066269" w:rsidP="00066269">
      <w:pPr>
        <w:jc w:val="center"/>
        <w:rPr>
          <w:lang w:val="en-US"/>
        </w:rPr>
      </w:pPr>
    </w:p>
    <w:p w:rsidR="00066269" w:rsidRPr="00862577" w:rsidRDefault="00066269" w:rsidP="00066269">
      <w:pPr>
        <w:jc w:val="center"/>
        <w:rPr>
          <w:lang w:val="en-US"/>
        </w:rPr>
      </w:pPr>
    </w:p>
    <w:p w:rsidR="00066269" w:rsidRPr="00862577" w:rsidRDefault="00066269" w:rsidP="00066269">
      <w:pPr>
        <w:rPr>
          <w:lang w:val="sr-Cyrl-RS"/>
        </w:rPr>
      </w:pPr>
    </w:p>
    <w:p w:rsidR="00066269" w:rsidRPr="00862577" w:rsidRDefault="00066269" w:rsidP="00066269">
      <w:pPr>
        <w:shd w:val="clear" w:color="auto" w:fill="EAF1DD"/>
        <w:jc w:val="center"/>
        <w:rPr>
          <w:b/>
          <w:bCs/>
          <w:iCs/>
          <w:lang w:val="ru-RU"/>
        </w:rPr>
      </w:pPr>
      <w:r>
        <w:rPr>
          <w:b/>
          <w:bCs/>
          <w:iCs/>
          <w:lang w:val="ru-RU"/>
        </w:rPr>
        <w:t>КОНКУРСН</w:t>
      </w:r>
      <w:r>
        <w:rPr>
          <w:b/>
          <w:bCs/>
          <w:iCs/>
          <w:lang w:val="sr-Cyrl-RS"/>
        </w:rPr>
        <w:t>А</w:t>
      </w:r>
      <w:r>
        <w:rPr>
          <w:b/>
          <w:bCs/>
          <w:iCs/>
          <w:lang w:val="ru-RU"/>
        </w:rPr>
        <w:t xml:space="preserve"> ДОКУМЕНТАЦИЈА</w:t>
      </w:r>
    </w:p>
    <w:p w:rsidR="00066269" w:rsidRPr="00862577" w:rsidRDefault="00066269" w:rsidP="00066269">
      <w:pPr>
        <w:shd w:val="clear" w:color="auto" w:fill="EAF1DD"/>
        <w:jc w:val="center"/>
        <w:rPr>
          <w:b/>
          <w:bCs/>
          <w:i/>
          <w:iCs/>
          <w:lang w:val="ru-RU"/>
        </w:rPr>
      </w:pPr>
    </w:p>
    <w:p w:rsidR="00066269" w:rsidRPr="00405905" w:rsidRDefault="00066269" w:rsidP="00066269">
      <w:pPr>
        <w:shd w:val="clear" w:color="auto" w:fill="EAF1DD"/>
        <w:jc w:val="center"/>
        <w:rPr>
          <w:b/>
          <w:lang w:val="en-US"/>
        </w:rPr>
      </w:pPr>
      <w:r w:rsidRPr="00862577">
        <w:rPr>
          <w:b/>
          <w:bCs/>
          <w:lang w:val="sr-Cyrl-RS"/>
        </w:rPr>
        <w:t xml:space="preserve"> ЗА </w:t>
      </w:r>
      <w:r w:rsidRPr="00862577">
        <w:rPr>
          <w:b/>
          <w:bCs/>
        </w:rPr>
        <w:t>ЈАВН</w:t>
      </w:r>
      <w:r w:rsidRPr="00862577">
        <w:rPr>
          <w:b/>
          <w:bCs/>
          <w:lang w:val="sr-Cyrl-RS"/>
        </w:rPr>
        <w:t>У</w:t>
      </w:r>
      <w:r w:rsidRPr="00862577">
        <w:rPr>
          <w:b/>
          <w:bCs/>
        </w:rPr>
        <w:t xml:space="preserve"> НАБАВК</w:t>
      </w:r>
      <w:r w:rsidRPr="00862577">
        <w:rPr>
          <w:b/>
          <w:bCs/>
          <w:lang w:val="sr-Cyrl-RS"/>
        </w:rPr>
        <w:t>У</w:t>
      </w:r>
      <w:r w:rsidRPr="00862577">
        <w:rPr>
          <w:b/>
          <w:bCs/>
          <w:lang w:val="en-US"/>
        </w:rPr>
        <w:t xml:space="preserve"> </w:t>
      </w:r>
      <w:r w:rsidRPr="00862577">
        <w:rPr>
          <w:b/>
          <w:bCs/>
          <w:lang w:val="sr-Cyrl-RS"/>
        </w:rPr>
        <w:t>ДОБАРА</w:t>
      </w:r>
      <w:r>
        <w:rPr>
          <w:b/>
          <w:bCs/>
          <w:lang w:val="sr-Cyrl-CS"/>
        </w:rPr>
        <w:t xml:space="preserve">, </w:t>
      </w:r>
      <w:r w:rsidRPr="00862577">
        <w:rPr>
          <w:b/>
          <w:lang w:val="sr-Cyrl-RS"/>
        </w:rPr>
        <w:t xml:space="preserve"> </w:t>
      </w:r>
      <w:r>
        <w:rPr>
          <w:b/>
          <w:lang w:val="sr-Cyrl-RS"/>
        </w:rPr>
        <w:t>НАФТНИ ДЕРИВАТИ – ЕВРО ДИЗЕЛ</w:t>
      </w:r>
    </w:p>
    <w:p w:rsidR="00066269" w:rsidRPr="00862577" w:rsidRDefault="00066269" w:rsidP="00066269">
      <w:pPr>
        <w:shd w:val="clear" w:color="auto" w:fill="EAF1DD"/>
        <w:jc w:val="center"/>
        <w:rPr>
          <w:b/>
          <w:lang w:val="en-US"/>
        </w:rPr>
      </w:pPr>
    </w:p>
    <w:p w:rsidR="00066269" w:rsidRPr="00862577" w:rsidRDefault="00066269" w:rsidP="00066269">
      <w:pPr>
        <w:shd w:val="clear" w:color="auto" w:fill="EAF1DD"/>
        <w:jc w:val="center"/>
        <w:rPr>
          <w:rFonts w:eastAsia="Times New Roman"/>
          <w:color w:val="auto"/>
          <w:kern w:val="0"/>
          <w:lang w:val="sr-Cyrl-RS" w:eastAsia="en-US"/>
        </w:rPr>
      </w:pPr>
    </w:p>
    <w:p w:rsidR="00066269" w:rsidRPr="00862577" w:rsidRDefault="00066269" w:rsidP="00066269">
      <w:pPr>
        <w:shd w:val="clear" w:color="auto" w:fill="EAF1DD"/>
        <w:jc w:val="center"/>
        <w:rPr>
          <w:rFonts w:eastAsia="Times New Roman"/>
          <w:b/>
          <w:bCs/>
          <w:color w:val="auto"/>
          <w:kern w:val="0"/>
          <w:lang w:val="sr-Cyrl-RS" w:eastAsia="en-US"/>
        </w:rPr>
      </w:pPr>
    </w:p>
    <w:p w:rsidR="00066269" w:rsidRPr="00862577" w:rsidRDefault="00066269" w:rsidP="00066269">
      <w:pPr>
        <w:jc w:val="center"/>
        <w:rPr>
          <w:b/>
          <w:bCs/>
          <w:i/>
          <w:iCs/>
        </w:rPr>
      </w:pPr>
    </w:p>
    <w:p w:rsidR="00066269" w:rsidRPr="00B10825" w:rsidRDefault="00066269" w:rsidP="00066269">
      <w:pPr>
        <w:jc w:val="center"/>
        <w:rPr>
          <w:b/>
          <w:bCs/>
          <w:lang w:val="sr-Cyrl-RS"/>
        </w:rPr>
      </w:pPr>
      <w:r>
        <w:rPr>
          <w:b/>
          <w:bCs/>
        </w:rPr>
        <w:t>ЈАВНА НАБА</w:t>
      </w:r>
      <w:r>
        <w:rPr>
          <w:b/>
          <w:bCs/>
          <w:lang w:val="sr-Cyrl-RS"/>
        </w:rPr>
        <w:t>ВКА</w:t>
      </w:r>
      <w:r w:rsidRPr="00862577">
        <w:rPr>
          <w:b/>
          <w:bCs/>
        </w:rPr>
        <w:t xml:space="preserve"> МАЛЕ ВРЕДНОСТИ</w:t>
      </w:r>
      <w:r>
        <w:rPr>
          <w:b/>
          <w:bCs/>
          <w:lang w:val="sr-Cyrl-RS"/>
        </w:rPr>
        <w:t xml:space="preserve"> ДОБАРА</w:t>
      </w:r>
    </w:p>
    <w:p w:rsidR="00066269" w:rsidRPr="00862577" w:rsidRDefault="00066269" w:rsidP="00066269">
      <w:pPr>
        <w:jc w:val="center"/>
        <w:rPr>
          <w:b/>
          <w:bCs/>
        </w:rPr>
      </w:pPr>
    </w:p>
    <w:p w:rsidR="00066269" w:rsidRPr="00561C27" w:rsidRDefault="00066269" w:rsidP="00066269">
      <w:pPr>
        <w:jc w:val="center"/>
        <w:rPr>
          <w:b/>
          <w:i/>
          <w:iCs/>
          <w:lang w:val="sr-Cyrl-RS"/>
        </w:rPr>
      </w:pPr>
      <w:r w:rsidRPr="00862577">
        <w:rPr>
          <w:b/>
          <w:bCs/>
          <w:lang w:val="sr-Cyrl-RS"/>
        </w:rPr>
        <w:t xml:space="preserve">ЈНМВ </w:t>
      </w:r>
      <w:r w:rsidRPr="00862577">
        <w:rPr>
          <w:b/>
          <w:bCs/>
        </w:rPr>
        <w:t xml:space="preserve">бр. </w:t>
      </w:r>
      <w:r w:rsidRPr="00862577">
        <w:rPr>
          <w:b/>
          <w:lang w:val="sr-Cyrl-RS"/>
        </w:rPr>
        <w:t>0</w:t>
      </w:r>
      <w:r>
        <w:rPr>
          <w:b/>
          <w:lang w:val="sr-Cyrl-RS"/>
        </w:rPr>
        <w:t>3</w:t>
      </w:r>
      <w:r w:rsidRPr="00862577">
        <w:rPr>
          <w:b/>
          <w:lang w:val="sr-Cyrl-RS"/>
        </w:rPr>
        <w:t>/201</w:t>
      </w:r>
      <w:r>
        <w:rPr>
          <w:b/>
          <w:lang w:val="sr-Cyrl-RS"/>
        </w:rPr>
        <w:t>6</w:t>
      </w: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b/>
          <w:iCs/>
          <w:lang w:val="sr-Cyrl-RS"/>
        </w:rPr>
      </w:pPr>
      <w:r w:rsidRPr="00862577">
        <w:rPr>
          <w:b/>
          <w:iCs/>
          <w:lang w:val="sr-Cyrl-RS"/>
        </w:rPr>
        <w:t xml:space="preserve">Рок за достављање понуда: </w:t>
      </w:r>
      <w:r>
        <w:rPr>
          <w:b/>
          <w:iCs/>
          <w:lang w:val="sr-Cyrl-RS"/>
        </w:rPr>
        <w:t>18.04</w:t>
      </w:r>
      <w:r w:rsidRPr="00862577">
        <w:rPr>
          <w:b/>
          <w:iCs/>
          <w:lang w:val="sr-Cyrl-RS"/>
        </w:rPr>
        <w:t>.</w:t>
      </w:r>
      <w:r>
        <w:rPr>
          <w:b/>
          <w:iCs/>
          <w:color w:val="auto"/>
          <w:lang w:val="sr-Cyrl-RS"/>
        </w:rPr>
        <w:t>2016. године у 10:00</w:t>
      </w:r>
      <w:r w:rsidRPr="00862577">
        <w:rPr>
          <w:b/>
          <w:iCs/>
          <w:color w:val="auto"/>
          <w:lang w:val="sr-Cyrl-RS"/>
        </w:rPr>
        <w:t xml:space="preserve"> часова</w:t>
      </w: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jc w:val="center"/>
        <w:rPr>
          <w:i/>
          <w:iCs/>
        </w:rPr>
      </w:pPr>
    </w:p>
    <w:p w:rsidR="00066269" w:rsidRPr="00862577" w:rsidRDefault="00066269" w:rsidP="00066269">
      <w:pPr>
        <w:rPr>
          <w:i/>
          <w:iCs/>
          <w:lang w:val="sr-Cyrl-RS"/>
        </w:rPr>
      </w:pPr>
    </w:p>
    <w:p w:rsidR="00066269" w:rsidRPr="00862577" w:rsidRDefault="00066269" w:rsidP="00066269">
      <w:pPr>
        <w:jc w:val="center"/>
        <w:rPr>
          <w:i/>
          <w:iCs/>
          <w:lang w:val="sr-Cyrl-RS"/>
        </w:rPr>
      </w:pPr>
    </w:p>
    <w:p w:rsidR="00066269" w:rsidRPr="00862577" w:rsidRDefault="00066269" w:rsidP="00066269">
      <w:pPr>
        <w:jc w:val="center"/>
        <w:rPr>
          <w:i/>
          <w:iCs/>
          <w:lang w:val="sr-Cyrl-RS"/>
        </w:rPr>
      </w:pPr>
    </w:p>
    <w:p w:rsidR="00066269" w:rsidRPr="00862577" w:rsidRDefault="00066269" w:rsidP="00066269">
      <w:pPr>
        <w:jc w:val="center"/>
        <w:rPr>
          <w:i/>
          <w:iCs/>
        </w:rPr>
      </w:pPr>
    </w:p>
    <w:p w:rsidR="00066269" w:rsidRDefault="00066269" w:rsidP="00066269">
      <w:pPr>
        <w:jc w:val="center"/>
        <w:rPr>
          <w:i/>
          <w:iCs/>
          <w:lang w:val="sr-Cyrl-RS"/>
        </w:rPr>
      </w:pPr>
    </w:p>
    <w:p w:rsidR="009355DF" w:rsidRDefault="009355DF" w:rsidP="00066269">
      <w:pPr>
        <w:jc w:val="center"/>
        <w:rPr>
          <w:i/>
          <w:iCs/>
          <w:lang w:val="sr-Cyrl-RS"/>
        </w:rPr>
      </w:pPr>
    </w:p>
    <w:p w:rsidR="009355DF" w:rsidRDefault="009355DF" w:rsidP="00066269">
      <w:pPr>
        <w:jc w:val="center"/>
        <w:rPr>
          <w:i/>
          <w:iCs/>
          <w:lang w:val="sr-Cyrl-RS"/>
        </w:rPr>
      </w:pPr>
    </w:p>
    <w:p w:rsidR="009355DF" w:rsidRPr="009355DF" w:rsidRDefault="009355DF" w:rsidP="00066269">
      <w:pPr>
        <w:jc w:val="center"/>
        <w:rPr>
          <w:i/>
          <w:iCs/>
          <w:lang w:val="sr-Cyrl-RS"/>
        </w:rPr>
      </w:pPr>
    </w:p>
    <w:p w:rsidR="00066269" w:rsidRPr="00862577" w:rsidRDefault="00066269" w:rsidP="00066269">
      <w:pPr>
        <w:jc w:val="center"/>
        <w:rPr>
          <w:i/>
          <w:iCs/>
          <w:lang w:val="sr-Cyrl-RS"/>
        </w:rPr>
      </w:pPr>
      <w:r w:rsidRPr="00862577">
        <w:rPr>
          <w:i/>
          <w:iCs/>
          <w:lang w:val="sr-Cyrl-RS"/>
        </w:rPr>
        <w:t>_____________________________________________________</w:t>
      </w:r>
    </w:p>
    <w:p w:rsidR="00066269" w:rsidRPr="00862577" w:rsidRDefault="00066269" w:rsidP="00066269">
      <w:pPr>
        <w:jc w:val="center"/>
        <w:rPr>
          <w:b/>
          <w:bCs/>
          <w:lang w:val="sr-Cyrl-RS"/>
        </w:rPr>
      </w:pPr>
      <w:r>
        <w:rPr>
          <w:b/>
          <w:iCs/>
          <w:lang w:val="sr-Cyrl-RS"/>
        </w:rPr>
        <w:t>април</w:t>
      </w:r>
      <w:r w:rsidRPr="00862577">
        <w:rPr>
          <w:i/>
          <w:iCs/>
        </w:rPr>
        <w:t xml:space="preserve"> </w:t>
      </w:r>
      <w:r w:rsidRPr="00862577">
        <w:rPr>
          <w:b/>
          <w:bCs/>
        </w:rPr>
        <w:t>201</w:t>
      </w:r>
      <w:r>
        <w:rPr>
          <w:b/>
          <w:bCs/>
          <w:lang w:val="sr-Cyrl-RS"/>
        </w:rPr>
        <w:t>6</w:t>
      </w:r>
      <w:r w:rsidRPr="00862577">
        <w:rPr>
          <w:b/>
          <w:bCs/>
        </w:rPr>
        <w:t xml:space="preserve">. </w:t>
      </w:r>
      <w:r w:rsidRPr="00862577">
        <w:rPr>
          <w:b/>
          <w:bCs/>
          <w:lang w:val="sr-Cyrl-RS"/>
        </w:rPr>
        <w:t>г</w:t>
      </w:r>
      <w:r w:rsidRPr="00862577">
        <w:rPr>
          <w:b/>
          <w:bCs/>
        </w:rPr>
        <w:t>одине</w:t>
      </w:r>
    </w:p>
    <w:p w:rsidR="00066269" w:rsidRPr="00862577" w:rsidRDefault="00066269" w:rsidP="00066269">
      <w:pPr>
        <w:jc w:val="center"/>
        <w:rPr>
          <w:b/>
          <w:bCs/>
          <w:lang w:val="sr-Cyrl-RS"/>
        </w:rPr>
      </w:pPr>
    </w:p>
    <w:p w:rsidR="00066269" w:rsidRDefault="00066269" w:rsidP="00066269">
      <w:pPr>
        <w:jc w:val="both"/>
        <w:rPr>
          <w:rFonts w:eastAsia="TimesNewRomanPSMT"/>
          <w:lang w:val="sr-Cyrl-RS"/>
        </w:rPr>
      </w:pPr>
    </w:p>
    <w:p w:rsidR="00066269" w:rsidRDefault="00066269" w:rsidP="00066269">
      <w:pPr>
        <w:jc w:val="both"/>
        <w:rPr>
          <w:rFonts w:eastAsia="TimesNewRomanPSMT"/>
          <w:lang w:val="sr-Cyrl-RS"/>
        </w:rPr>
      </w:pPr>
    </w:p>
    <w:p w:rsidR="00066269" w:rsidRDefault="00066269" w:rsidP="00066269">
      <w:pPr>
        <w:jc w:val="both"/>
        <w:rPr>
          <w:rFonts w:eastAsia="TimesNewRomanPSMT"/>
          <w:lang w:val="sr-Cyrl-RS"/>
        </w:rPr>
      </w:pPr>
    </w:p>
    <w:p w:rsidR="00066269" w:rsidRDefault="00066269" w:rsidP="00066269">
      <w:pPr>
        <w:jc w:val="both"/>
        <w:rPr>
          <w:rFonts w:eastAsia="TimesNewRomanPSMT"/>
          <w:lang w:val="sr-Cyrl-RS"/>
        </w:rPr>
      </w:pPr>
    </w:p>
    <w:p w:rsidR="00066269" w:rsidRDefault="00066269" w:rsidP="00066269">
      <w:pPr>
        <w:jc w:val="both"/>
        <w:rPr>
          <w:rFonts w:eastAsia="TimesNewRomanPSMT"/>
          <w:lang w:val="sr-Cyrl-RS"/>
        </w:rPr>
      </w:pPr>
    </w:p>
    <w:p w:rsidR="00066269" w:rsidRDefault="00066269" w:rsidP="00066269">
      <w:pPr>
        <w:jc w:val="both"/>
        <w:rPr>
          <w:rFonts w:eastAsia="TimesNewRomanPSMT"/>
          <w:lang w:val="sr-Cyrl-RS"/>
        </w:rPr>
      </w:pPr>
    </w:p>
    <w:p w:rsidR="00066269" w:rsidRDefault="00066269" w:rsidP="00066269">
      <w:pPr>
        <w:jc w:val="both"/>
        <w:rPr>
          <w:rFonts w:eastAsia="TimesNewRomanPSMT"/>
          <w:lang w:val="sr-Cyrl-RS"/>
        </w:rPr>
      </w:pPr>
    </w:p>
    <w:p w:rsidR="00066269" w:rsidRDefault="00066269" w:rsidP="00066269">
      <w:pPr>
        <w:jc w:val="both"/>
        <w:rPr>
          <w:rFonts w:eastAsia="TimesNewRomanPSMT"/>
          <w:lang w:val="sr-Cyrl-RS"/>
        </w:rPr>
      </w:pPr>
    </w:p>
    <w:p w:rsidR="00066269" w:rsidRPr="00862577" w:rsidRDefault="00066269" w:rsidP="00066269">
      <w:pPr>
        <w:jc w:val="both"/>
        <w:rPr>
          <w:rFonts w:eastAsia="TimesNewRomanPSMT"/>
          <w:lang w:val="sr-Cyrl-RS"/>
        </w:rPr>
      </w:pPr>
    </w:p>
    <w:p w:rsidR="00066269" w:rsidRPr="00FF119C" w:rsidRDefault="00066269" w:rsidP="00066269">
      <w:pPr>
        <w:jc w:val="both"/>
        <w:rPr>
          <w:b/>
          <w:bCs/>
          <w:color w:val="auto"/>
          <w:lang w:val="sr-Cyrl-RS"/>
        </w:rPr>
      </w:pPr>
      <w:r w:rsidRPr="00FF119C">
        <w:rPr>
          <w:rFonts w:eastAsia="TimesNewRomanPSMT"/>
          <w:color w:val="auto"/>
        </w:rPr>
        <w:t>На основу чл. 39. и 61. Закона о јавним набавкама</w:t>
      </w:r>
      <w:r w:rsidRPr="00225FA2">
        <w:rPr>
          <w:rFonts w:eastAsia="TimesNewRomanPSMT"/>
          <w:color w:val="FF0000"/>
        </w:rPr>
        <w:t xml:space="preserve"> </w:t>
      </w:r>
      <w:r w:rsidRPr="00A86722">
        <w:rPr>
          <w:rFonts w:eastAsia="TimesNewRomanPSMT"/>
        </w:rPr>
        <w:t>(„Сл. гласник РС” бр. 124/2012,</w:t>
      </w:r>
      <w:r w:rsidRPr="00C310A0">
        <w:t xml:space="preserve"> </w:t>
      </w:r>
      <w:r w:rsidRPr="00A80127">
        <w:t>14/2015 и 68/2015</w:t>
      </w:r>
      <w:r w:rsidRPr="00A86722">
        <w:rPr>
          <w:rFonts w:eastAsia="TimesNewRomanPSMT"/>
        </w:rPr>
        <w:t xml:space="preserve"> у даљем тексту: Закон</w:t>
      </w:r>
      <w:r w:rsidRPr="00FF119C">
        <w:rPr>
          <w:rFonts w:eastAsia="TimesNewRomanPSMT"/>
          <w:color w:val="auto"/>
        </w:rPr>
        <w:t>), чл. 6. Правилника о обавезним елементима конкурсне документације у поступцима јавних набавки и начину доказивања испуњености</w:t>
      </w:r>
      <w:r>
        <w:rPr>
          <w:rFonts w:eastAsia="TimesNewRomanPSMT"/>
          <w:color w:val="auto"/>
        </w:rPr>
        <w:t xml:space="preserve"> услова („Сл. гласник РС” бр. 86/2015</w:t>
      </w:r>
      <w:r w:rsidRPr="00FF119C">
        <w:rPr>
          <w:rFonts w:eastAsia="TimesNewRomanPSMT"/>
          <w:color w:val="auto"/>
        </w:rPr>
        <w:t xml:space="preserve">), </w:t>
      </w:r>
      <w:r w:rsidRPr="00FF119C">
        <w:rPr>
          <w:color w:val="auto"/>
        </w:rPr>
        <w:t xml:space="preserve">Одлуке о покретању поступка јавне набавке број </w:t>
      </w:r>
      <w:r w:rsidRPr="004E76BB">
        <w:rPr>
          <w:color w:val="auto"/>
          <w:lang w:val="sr-Cyrl-RS"/>
        </w:rPr>
        <w:t>901/16</w:t>
      </w:r>
      <w:r w:rsidRPr="00FF119C">
        <w:rPr>
          <w:color w:val="auto"/>
          <w:lang w:val="sr-Cyrl-RS"/>
        </w:rPr>
        <w:t xml:space="preserve"> </w:t>
      </w:r>
      <w:r>
        <w:rPr>
          <w:color w:val="auto"/>
          <w:lang w:val="sr-Cyrl-RS"/>
        </w:rPr>
        <w:t>од 08</w:t>
      </w:r>
      <w:r w:rsidRPr="00FF119C">
        <w:rPr>
          <w:color w:val="auto"/>
          <w:lang w:val="sr-Cyrl-RS"/>
        </w:rPr>
        <w:t>.04.2016. године</w:t>
      </w:r>
      <w:r w:rsidRPr="00FF119C">
        <w:rPr>
          <w:color w:val="auto"/>
          <w:lang w:val="sr-Cyrl-CS"/>
        </w:rPr>
        <w:t xml:space="preserve"> </w:t>
      </w:r>
      <w:r w:rsidRPr="00FF119C">
        <w:rPr>
          <w:color w:val="auto"/>
        </w:rPr>
        <w:t xml:space="preserve">и Решења о образовању </w:t>
      </w:r>
      <w:r w:rsidRPr="00FF119C">
        <w:rPr>
          <w:color w:val="auto"/>
          <w:lang w:val="sr-Cyrl-RS"/>
        </w:rPr>
        <w:t>к</w:t>
      </w:r>
      <w:r w:rsidRPr="00FF119C">
        <w:rPr>
          <w:color w:val="auto"/>
        </w:rPr>
        <w:t>омисије</w:t>
      </w:r>
      <w:r w:rsidRPr="00FF119C">
        <w:rPr>
          <w:color w:val="auto"/>
          <w:lang w:val="sr-Cyrl-RS"/>
        </w:rPr>
        <w:t xml:space="preserve"> за јавну набавку </w:t>
      </w:r>
      <w:r w:rsidRPr="004E76BB">
        <w:rPr>
          <w:color w:val="auto"/>
          <w:lang w:val="sr-Cyrl-RS"/>
        </w:rPr>
        <w:t>901-1/16</w:t>
      </w:r>
      <w:r w:rsidRPr="00FF119C">
        <w:rPr>
          <w:color w:val="auto"/>
          <w:lang w:val="sr-Cyrl-RS"/>
        </w:rPr>
        <w:t xml:space="preserve"> од </w:t>
      </w:r>
      <w:r>
        <w:rPr>
          <w:color w:val="auto"/>
          <w:lang w:val="sr-Cyrl-RS"/>
        </w:rPr>
        <w:t>08</w:t>
      </w:r>
      <w:r w:rsidRPr="00FF119C">
        <w:rPr>
          <w:color w:val="auto"/>
          <w:lang w:val="sr-Cyrl-RS"/>
        </w:rPr>
        <w:t xml:space="preserve">.04.2016. године </w:t>
      </w:r>
      <w:r w:rsidRPr="00FF119C">
        <w:rPr>
          <w:color w:val="auto"/>
        </w:rPr>
        <w:t>, припремљена је:</w:t>
      </w:r>
    </w:p>
    <w:p w:rsidR="00066269" w:rsidRPr="00225FA2" w:rsidRDefault="00066269" w:rsidP="00066269">
      <w:pPr>
        <w:ind w:firstLine="720"/>
        <w:jc w:val="both"/>
        <w:rPr>
          <w:rFonts w:eastAsia="TimesNewRomanPSMT"/>
          <w:color w:val="FF0000"/>
          <w:lang w:val="sr-Cyrl-RS"/>
        </w:rPr>
      </w:pPr>
    </w:p>
    <w:p w:rsidR="00066269" w:rsidRPr="00862577" w:rsidRDefault="00066269" w:rsidP="00066269">
      <w:pPr>
        <w:ind w:firstLine="720"/>
        <w:jc w:val="both"/>
        <w:rPr>
          <w:rFonts w:eastAsia="TimesNewRomanPSMT"/>
          <w:lang w:val="sr-Cyrl-RS"/>
        </w:rPr>
      </w:pPr>
    </w:p>
    <w:p w:rsidR="00066269" w:rsidRPr="00862577" w:rsidRDefault="00066269" w:rsidP="00066269">
      <w:pPr>
        <w:shd w:val="clear" w:color="auto" w:fill="FDE9D9"/>
        <w:jc w:val="center"/>
        <w:rPr>
          <w:rFonts w:eastAsia="TimesNewRomanPS-BoldMT"/>
          <w:b/>
          <w:bCs/>
          <w:lang w:val="sr-Cyrl-RS"/>
        </w:rPr>
      </w:pPr>
      <w:r w:rsidRPr="00862577">
        <w:rPr>
          <w:rFonts w:eastAsia="TimesNewRomanPS-BoldMT"/>
          <w:b/>
          <w:bCs/>
        </w:rPr>
        <w:t>КОНКУРСН</w:t>
      </w:r>
      <w:r w:rsidRPr="00862577">
        <w:rPr>
          <w:rFonts w:eastAsia="TimesNewRomanPS-BoldMT"/>
          <w:b/>
          <w:bCs/>
          <w:lang w:val="sr-Cyrl-RS"/>
        </w:rPr>
        <w:t>А</w:t>
      </w:r>
      <w:r w:rsidRPr="00862577">
        <w:rPr>
          <w:rFonts w:eastAsia="TimesNewRomanPS-BoldMT"/>
          <w:b/>
          <w:bCs/>
        </w:rPr>
        <w:t xml:space="preserve"> ДОКУМЕНТАЦИЈ</w:t>
      </w:r>
      <w:r w:rsidRPr="00862577">
        <w:rPr>
          <w:rFonts w:eastAsia="TimesNewRomanPS-BoldMT"/>
          <w:b/>
          <w:bCs/>
          <w:lang w:val="sr-Cyrl-RS"/>
        </w:rPr>
        <w:t>А</w:t>
      </w:r>
    </w:p>
    <w:p w:rsidR="00066269" w:rsidRPr="00862577" w:rsidRDefault="00066269" w:rsidP="00066269">
      <w:pPr>
        <w:shd w:val="clear" w:color="auto" w:fill="FDE9D9"/>
        <w:jc w:val="center"/>
        <w:rPr>
          <w:rFonts w:eastAsia="TimesNewRomanPS-BoldMT"/>
          <w:b/>
          <w:bCs/>
          <w:lang w:val="sr-Cyrl-RS"/>
        </w:rPr>
      </w:pPr>
    </w:p>
    <w:p w:rsidR="00066269" w:rsidRPr="00862577" w:rsidRDefault="00066269" w:rsidP="00066269">
      <w:pPr>
        <w:jc w:val="center"/>
        <w:rPr>
          <w:b/>
          <w:lang w:val="sr-Cyrl-CS"/>
        </w:rPr>
      </w:pPr>
      <w:r w:rsidRPr="00862577">
        <w:rPr>
          <w:rFonts w:eastAsia="TimesNewRomanPS-BoldMT"/>
          <w:b/>
          <w:bCs/>
        </w:rPr>
        <w:t xml:space="preserve">ЗА ЈАВНУ НАБАВКУ МАЛЕ ВРЕДНОСТИ </w:t>
      </w:r>
      <w:r>
        <w:rPr>
          <w:rFonts w:eastAsia="TimesNewRomanPS-BoldMT"/>
          <w:b/>
          <w:bCs/>
          <w:lang w:val="sr-Cyrl-RS"/>
        </w:rPr>
        <w:t>ДОБАРА</w:t>
      </w:r>
      <w:r w:rsidRPr="00862577">
        <w:rPr>
          <w:rFonts w:eastAsia="TimesNewRomanPS-BoldMT"/>
          <w:b/>
          <w:bCs/>
        </w:rPr>
        <w:t>–</w:t>
      </w:r>
      <w:r>
        <w:rPr>
          <w:b/>
          <w:bCs/>
          <w:lang w:val="sr-Cyrl-CS"/>
        </w:rPr>
        <w:t xml:space="preserve"> </w:t>
      </w:r>
      <w:r w:rsidRPr="00862577">
        <w:rPr>
          <w:b/>
          <w:lang w:val="sr-Cyrl-RS"/>
        </w:rPr>
        <w:t xml:space="preserve"> </w:t>
      </w:r>
      <w:r>
        <w:rPr>
          <w:b/>
          <w:lang w:val="sr-Cyrl-RS"/>
        </w:rPr>
        <w:t>НАФТНИ ДЕРИВАТИ – ЕВРО ДИЗЕЛ</w:t>
      </w:r>
    </w:p>
    <w:p w:rsidR="00066269" w:rsidRPr="00862577" w:rsidRDefault="00066269" w:rsidP="00066269">
      <w:pPr>
        <w:shd w:val="clear" w:color="auto" w:fill="FDE9D9"/>
        <w:jc w:val="center"/>
        <w:rPr>
          <w:rFonts w:eastAsia="TimesNewRomanPS-BoldMT"/>
          <w:b/>
          <w:bCs/>
        </w:rPr>
      </w:pPr>
      <w:r w:rsidRPr="00862577">
        <w:rPr>
          <w:rFonts w:eastAsia="TimesNewRomanPS-BoldMT"/>
          <w:b/>
          <w:bCs/>
        </w:rPr>
        <w:t>ЈН</w:t>
      </w:r>
      <w:r w:rsidRPr="00862577">
        <w:rPr>
          <w:rFonts w:eastAsia="TimesNewRomanPS-BoldMT"/>
          <w:b/>
          <w:bCs/>
          <w:lang w:val="sr-Cyrl-RS"/>
        </w:rPr>
        <w:t>МВ</w:t>
      </w:r>
      <w:r w:rsidRPr="00862577">
        <w:rPr>
          <w:rFonts w:eastAsia="TimesNewRomanPS-BoldMT"/>
          <w:b/>
          <w:bCs/>
        </w:rPr>
        <w:t xml:space="preserve"> бр. </w:t>
      </w:r>
      <w:r>
        <w:rPr>
          <w:rFonts w:eastAsia="TimesNewRomanPS-BoldMT"/>
          <w:b/>
          <w:bCs/>
          <w:lang w:val="sr-Cyrl-RS"/>
        </w:rPr>
        <w:t>0</w:t>
      </w:r>
      <w:r>
        <w:rPr>
          <w:rFonts w:eastAsia="TimesNewRomanPS-BoldMT"/>
          <w:b/>
          <w:bCs/>
          <w:lang w:val="en-US"/>
        </w:rPr>
        <w:t>3</w:t>
      </w:r>
      <w:r w:rsidRPr="00862577">
        <w:rPr>
          <w:rFonts w:eastAsia="TimesNewRomanPS-BoldMT"/>
          <w:b/>
          <w:bCs/>
        </w:rPr>
        <w:t>/201</w:t>
      </w:r>
      <w:r>
        <w:rPr>
          <w:rFonts w:eastAsia="TimesNewRomanPS-BoldMT"/>
          <w:b/>
          <w:bCs/>
          <w:lang w:val="sr-Cyrl-RS"/>
        </w:rPr>
        <w:t>6</w:t>
      </w:r>
      <w:r w:rsidRPr="00862577">
        <w:rPr>
          <w:rFonts w:eastAsia="TimesNewRomanPS-BoldMT"/>
          <w:b/>
          <w:bCs/>
          <w:lang w:val="sr-Cyrl-CS"/>
        </w:rPr>
        <w:t xml:space="preserve"> </w:t>
      </w:r>
    </w:p>
    <w:p w:rsidR="00066269" w:rsidRPr="00862577" w:rsidRDefault="00066269" w:rsidP="00066269">
      <w:pPr>
        <w:jc w:val="both"/>
        <w:rPr>
          <w:rFonts w:eastAsia="TimesNewRomanPS-BoldMT"/>
          <w:b/>
          <w:bCs/>
          <w:color w:val="FF0000"/>
        </w:rPr>
      </w:pPr>
    </w:p>
    <w:p w:rsidR="00066269" w:rsidRPr="00862577" w:rsidRDefault="00066269" w:rsidP="00066269">
      <w:pPr>
        <w:jc w:val="both"/>
        <w:rPr>
          <w:rFonts w:eastAsia="TimesNewRomanPSMT"/>
        </w:rPr>
      </w:pPr>
      <w:r w:rsidRPr="00862577">
        <w:rPr>
          <w:rFonts w:eastAsia="TimesNewRomanPSMT"/>
        </w:rPr>
        <w:t xml:space="preserve">Конкурсна документација </w:t>
      </w:r>
      <w:r w:rsidRPr="00862577">
        <w:rPr>
          <w:rFonts w:eastAsia="TimesNewRomanPSMT"/>
          <w:lang w:val="sr-Cyrl-RS"/>
        </w:rPr>
        <w:t>за ЈНМВ</w:t>
      </w:r>
      <w:r>
        <w:rPr>
          <w:rFonts w:eastAsia="TimesNewRomanPSMT"/>
          <w:lang w:val="sr-Cyrl-RS"/>
        </w:rPr>
        <w:t>: 0</w:t>
      </w:r>
      <w:r>
        <w:rPr>
          <w:rFonts w:eastAsia="TimesNewRomanPSMT"/>
          <w:lang w:val="en-US"/>
        </w:rPr>
        <w:t>3</w:t>
      </w:r>
      <w:r>
        <w:rPr>
          <w:rFonts w:eastAsia="TimesNewRomanPSMT"/>
          <w:lang w:val="sr-Cyrl-RS"/>
        </w:rPr>
        <w:t>/2016</w:t>
      </w:r>
      <w:r w:rsidRPr="00862577">
        <w:rPr>
          <w:rFonts w:eastAsia="TimesNewRomanPSMT"/>
          <w:lang w:val="sr-Cyrl-RS"/>
        </w:rPr>
        <w:t xml:space="preserve"> </w:t>
      </w:r>
      <w:r w:rsidRPr="00862577">
        <w:rPr>
          <w:rFonts w:eastAsia="TimesNewRomanPSMT"/>
        </w:rPr>
        <w:t>садржи:</w:t>
      </w:r>
    </w:p>
    <w:p w:rsidR="00066269" w:rsidRPr="00862577" w:rsidRDefault="00066269" w:rsidP="00066269">
      <w:pPr>
        <w:jc w:val="both"/>
        <w:rPr>
          <w:rFonts w:eastAsia="TimesNewRomanPSMT"/>
        </w:rPr>
      </w:pPr>
    </w:p>
    <w:p w:rsidR="00066269" w:rsidRPr="00862577" w:rsidRDefault="00066269" w:rsidP="00066269">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066269" w:rsidRPr="00862577" w:rsidTr="00246ED1">
        <w:tc>
          <w:tcPr>
            <w:tcW w:w="1553" w:type="dxa"/>
            <w:tcBorders>
              <w:top w:val="single" w:sz="4" w:space="0" w:color="000000"/>
              <w:left w:val="single" w:sz="4" w:space="0" w:color="000000"/>
              <w:bottom w:val="single" w:sz="4" w:space="0" w:color="000000"/>
            </w:tcBorders>
            <w:shd w:val="clear" w:color="auto" w:fill="FBD4B4" w:themeFill="accent6" w:themeFillTint="66"/>
          </w:tcPr>
          <w:p w:rsidR="00066269" w:rsidRPr="00862577" w:rsidRDefault="00066269" w:rsidP="002D1330">
            <w:pPr>
              <w:jc w:val="both"/>
              <w:rPr>
                <w:rFonts w:eastAsia="TimesNewRomanPSMT"/>
                <w:b/>
                <w:i/>
                <w:lang w:val="en-US"/>
              </w:rPr>
            </w:pPr>
            <w:r w:rsidRPr="00862577">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FBD4B4" w:themeFill="accent6" w:themeFillTint="66"/>
          </w:tcPr>
          <w:p w:rsidR="00066269" w:rsidRPr="00862577" w:rsidRDefault="00066269" w:rsidP="002D1330">
            <w:pPr>
              <w:jc w:val="center"/>
              <w:rPr>
                <w:rFonts w:eastAsia="TimesNewRomanPSMT"/>
                <w:b/>
                <w:i/>
                <w:lang w:val="en-US"/>
              </w:rPr>
            </w:pPr>
            <w:r w:rsidRPr="00862577">
              <w:rPr>
                <w:rFonts w:eastAsia="TimesNewRomanPSMT"/>
                <w:b/>
                <w:i/>
                <w:lang w:val="en-US"/>
              </w:rPr>
              <w:t>Назив</w:t>
            </w:r>
            <w:r w:rsidRPr="00862577">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66269" w:rsidRPr="00862577" w:rsidRDefault="00066269" w:rsidP="002D1330">
            <w:pPr>
              <w:jc w:val="center"/>
              <w:rPr>
                <w:bCs/>
                <w:iCs/>
              </w:rPr>
            </w:pPr>
            <w:r w:rsidRPr="00862577">
              <w:rPr>
                <w:rFonts w:eastAsia="TimesNewRomanPSMT"/>
                <w:b/>
                <w:i/>
                <w:lang w:val="en-US"/>
              </w:rPr>
              <w:t>Страна</w:t>
            </w:r>
          </w:p>
        </w:tc>
      </w:tr>
      <w:tr w:rsidR="00066269" w:rsidRPr="00862577" w:rsidTr="00246ED1">
        <w:tc>
          <w:tcPr>
            <w:tcW w:w="1553" w:type="dxa"/>
            <w:tcBorders>
              <w:top w:val="single" w:sz="4" w:space="0" w:color="000000"/>
              <w:left w:val="single" w:sz="4" w:space="0" w:color="000000"/>
              <w:bottom w:val="single" w:sz="4" w:space="0" w:color="000000"/>
            </w:tcBorders>
            <w:shd w:val="clear" w:color="auto" w:fill="FDE9D9" w:themeFill="accent6" w:themeFillTint="33"/>
          </w:tcPr>
          <w:p w:rsidR="00066269" w:rsidRPr="00862577" w:rsidRDefault="00066269" w:rsidP="002D1330">
            <w:pPr>
              <w:snapToGrid w:val="0"/>
              <w:jc w:val="center"/>
              <w:rPr>
                <w:rFonts w:eastAsia="TimesNewRomanPSMT"/>
                <w:color w:val="auto"/>
                <w:lang w:val="sr-Cyrl-RS"/>
              </w:rPr>
            </w:pPr>
            <w:r w:rsidRPr="00862577">
              <w:rPr>
                <w:bCs/>
                <w:iCs/>
                <w:color w:val="auto"/>
              </w:rPr>
              <w:t>I</w:t>
            </w:r>
          </w:p>
        </w:tc>
        <w:tc>
          <w:tcPr>
            <w:tcW w:w="6129" w:type="dxa"/>
            <w:tcBorders>
              <w:top w:val="single" w:sz="4" w:space="0" w:color="000000"/>
              <w:left w:val="single" w:sz="4" w:space="0" w:color="000000"/>
              <w:bottom w:val="single" w:sz="4" w:space="0" w:color="000000"/>
            </w:tcBorders>
            <w:shd w:val="clear" w:color="auto" w:fill="FDE9D9" w:themeFill="accent6" w:themeFillTint="33"/>
          </w:tcPr>
          <w:p w:rsidR="00066269" w:rsidRDefault="00066269" w:rsidP="002D1330">
            <w:pPr>
              <w:snapToGrid w:val="0"/>
              <w:jc w:val="both"/>
              <w:rPr>
                <w:rFonts w:eastAsia="TimesNewRomanPSMT"/>
                <w:lang w:val="sr-Cyrl-RS"/>
              </w:rPr>
            </w:pPr>
            <w:r w:rsidRPr="00862577">
              <w:rPr>
                <w:rFonts w:eastAsia="TimesNewRomanPSMT"/>
                <w:lang w:val="sr-Cyrl-RS"/>
              </w:rPr>
              <w:t>Општи подаци о јавној набавци</w:t>
            </w:r>
          </w:p>
          <w:p w:rsidR="00246ED1" w:rsidRPr="00862577" w:rsidRDefault="00246ED1" w:rsidP="002D1330">
            <w:pPr>
              <w:snapToGrid w:val="0"/>
              <w:jc w:val="both"/>
              <w:rPr>
                <w:rFonts w:eastAsia="TimesNewRomanPSMT"/>
                <w:color w:val="auto"/>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66269" w:rsidRPr="00862577" w:rsidRDefault="00246ED1" w:rsidP="002D1330">
            <w:pPr>
              <w:snapToGrid w:val="0"/>
              <w:jc w:val="center"/>
              <w:rPr>
                <w:bCs/>
                <w:iCs/>
                <w:lang w:val="sr-Cyrl-RS"/>
              </w:rPr>
            </w:pPr>
            <w:r>
              <w:rPr>
                <w:bCs/>
                <w:iCs/>
                <w:lang w:val="sr-Cyrl-RS"/>
              </w:rPr>
              <w:t>2-</w:t>
            </w:r>
            <w:r w:rsidR="00066269">
              <w:rPr>
                <w:bCs/>
                <w:iCs/>
                <w:lang w:val="sr-Cyrl-RS"/>
              </w:rPr>
              <w:t>3</w:t>
            </w:r>
          </w:p>
        </w:tc>
      </w:tr>
      <w:tr w:rsidR="00066269" w:rsidRPr="00862577" w:rsidTr="00246ED1">
        <w:tc>
          <w:tcPr>
            <w:tcW w:w="1553" w:type="dxa"/>
            <w:tcBorders>
              <w:top w:val="single" w:sz="4" w:space="0" w:color="000000"/>
              <w:left w:val="single" w:sz="4" w:space="0" w:color="000000"/>
              <w:bottom w:val="single" w:sz="4" w:space="0" w:color="000000"/>
            </w:tcBorders>
            <w:shd w:val="clear" w:color="auto" w:fill="FDE9D9" w:themeFill="accent6" w:themeFillTint="33"/>
          </w:tcPr>
          <w:p w:rsidR="00066269" w:rsidRPr="00862577" w:rsidRDefault="00066269" w:rsidP="002D1330">
            <w:pPr>
              <w:snapToGrid w:val="0"/>
              <w:rPr>
                <w:rFonts w:eastAsia="TimesNewRomanPSMT"/>
                <w:color w:val="auto"/>
                <w:lang w:val="sr-Cyrl-RS"/>
              </w:rPr>
            </w:pPr>
          </w:p>
          <w:p w:rsidR="00066269" w:rsidRPr="00862577" w:rsidRDefault="00066269" w:rsidP="002D1330">
            <w:pPr>
              <w:snapToGrid w:val="0"/>
              <w:rPr>
                <w:rFonts w:eastAsia="TimesNewRomanPSMT"/>
                <w:color w:val="auto"/>
                <w:lang w:val="sr-Cyrl-RS"/>
              </w:rPr>
            </w:pPr>
          </w:p>
          <w:p w:rsidR="00066269" w:rsidRPr="00E44FD0" w:rsidRDefault="00E44FD0" w:rsidP="002D1330">
            <w:pPr>
              <w:snapToGrid w:val="0"/>
              <w:jc w:val="center"/>
              <w:rPr>
                <w:rFonts w:eastAsia="TimesNewRomanPSMT"/>
                <w:color w:val="auto"/>
                <w:lang w:val="sr-Cyrl-RS"/>
              </w:rPr>
            </w:pPr>
            <w:r>
              <w:rPr>
                <w:rFonts w:eastAsia="TimesNewRomanPSMT"/>
                <w:color w:val="auto"/>
                <w:lang w:val="en-US"/>
              </w:rPr>
              <w:t>II</w:t>
            </w:r>
          </w:p>
        </w:tc>
        <w:tc>
          <w:tcPr>
            <w:tcW w:w="6129" w:type="dxa"/>
            <w:tcBorders>
              <w:top w:val="single" w:sz="4" w:space="0" w:color="000000"/>
              <w:left w:val="single" w:sz="4" w:space="0" w:color="000000"/>
              <w:bottom w:val="single" w:sz="4" w:space="0" w:color="000000"/>
            </w:tcBorders>
            <w:shd w:val="clear" w:color="auto" w:fill="FDE9D9" w:themeFill="accent6" w:themeFillTint="33"/>
          </w:tcPr>
          <w:p w:rsidR="00066269" w:rsidRPr="00862577" w:rsidRDefault="00066269" w:rsidP="002D1330">
            <w:pPr>
              <w:snapToGrid w:val="0"/>
              <w:jc w:val="both"/>
              <w:rPr>
                <w:rFonts w:eastAsia="TimesNewRomanPSMT"/>
                <w:color w:val="auto"/>
                <w:lang w:val="sr-Cyrl-RS"/>
              </w:rPr>
            </w:pPr>
            <w:r w:rsidRPr="00862577">
              <w:rPr>
                <w:rFonts w:eastAsia="TimesNewRomanPSMT"/>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862577">
              <w:rPr>
                <w:rFonts w:eastAsia="TimesNewRomanPSMT"/>
                <w:color w:val="auto"/>
                <w:lang w:val="sr-Cyrl-RS"/>
              </w:rPr>
              <w:t>исп</w:t>
            </w:r>
            <w:r w:rsidRPr="00862577">
              <w:rPr>
                <w:rFonts w:eastAsia="TimesNewRomanPSMT"/>
                <w:color w:val="auto"/>
                <w:lang w:val="sr-Cyrl-CS"/>
              </w:rPr>
              <w:t>о</w:t>
            </w:r>
            <w:r w:rsidRPr="00862577">
              <w:rPr>
                <w:rFonts w:eastAsia="TimesNewRomanPSMT"/>
                <w:color w:val="auto"/>
                <w:lang w:val="sr-Cyrl-RS"/>
              </w:rPr>
              <w:t xml:space="preserve">руке </w:t>
            </w:r>
            <w:r w:rsidRPr="00862577">
              <w:rPr>
                <w:rFonts w:eastAsia="TimesNewRomanPSMT"/>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66269" w:rsidRPr="00862577" w:rsidRDefault="00246ED1" w:rsidP="002D1330">
            <w:pPr>
              <w:snapToGrid w:val="0"/>
              <w:jc w:val="center"/>
              <w:rPr>
                <w:rFonts w:eastAsia="TimesNewRomanPSMT"/>
                <w:lang w:val="sr-Cyrl-RS"/>
              </w:rPr>
            </w:pPr>
            <w:r>
              <w:rPr>
                <w:rFonts w:eastAsia="TimesNewRomanPSMT"/>
                <w:lang w:val="sr-Cyrl-RS"/>
              </w:rPr>
              <w:t>4</w:t>
            </w:r>
          </w:p>
        </w:tc>
      </w:tr>
      <w:tr w:rsidR="00066269" w:rsidRPr="00862577" w:rsidTr="00246ED1">
        <w:tc>
          <w:tcPr>
            <w:tcW w:w="1553" w:type="dxa"/>
            <w:tcBorders>
              <w:top w:val="single" w:sz="4" w:space="0" w:color="000000"/>
              <w:left w:val="single" w:sz="4" w:space="0" w:color="000000"/>
              <w:bottom w:val="single" w:sz="4" w:space="0" w:color="000000"/>
            </w:tcBorders>
            <w:shd w:val="clear" w:color="auto" w:fill="FDE9D9" w:themeFill="accent6" w:themeFillTint="33"/>
          </w:tcPr>
          <w:p w:rsidR="00066269" w:rsidRPr="00862577" w:rsidRDefault="00066269" w:rsidP="002D1330">
            <w:pPr>
              <w:snapToGrid w:val="0"/>
              <w:jc w:val="center"/>
              <w:rPr>
                <w:rFonts w:eastAsia="TimesNewRomanPSMT"/>
                <w:lang w:val="sr-Cyrl-RS"/>
              </w:rPr>
            </w:pPr>
          </w:p>
          <w:p w:rsidR="00066269" w:rsidRPr="00E44FD0" w:rsidRDefault="00066269" w:rsidP="002D1330">
            <w:pPr>
              <w:snapToGrid w:val="0"/>
              <w:rPr>
                <w:rFonts w:eastAsia="TimesNewRomanPSMT"/>
                <w:lang w:val="sr-Cyrl-RS"/>
              </w:rPr>
            </w:pPr>
            <w:r w:rsidRPr="00862577">
              <w:rPr>
                <w:rFonts w:eastAsia="TimesNewRomanPSMT"/>
                <w:lang w:val="sr-Cyrl-RS"/>
              </w:rPr>
              <w:t xml:space="preserve">         </w:t>
            </w:r>
            <w:r w:rsidRPr="00862577">
              <w:rPr>
                <w:rFonts w:eastAsia="TimesNewRomanPSMT"/>
                <w:lang w:val="en-US"/>
              </w:rPr>
              <w:t>I</w:t>
            </w:r>
            <w:r w:rsidR="00E44FD0">
              <w:rPr>
                <w:rFonts w:eastAsia="TimesNewRomanPSMT"/>
                <w:color w:val="auto"/>
                <w:lang w:val="en-US"/>
              </w:rPr>
              <w:t>II</w:t>
            </w:r>
          </w:p>
        </w:tc>
        <w:tc>
          <w:tcPr>
            <w:tcW w:w="6129" w:type="dxa"/>
            <w:tcBorders>
              <w:top w:val="single" w:sz="4" w:space="0" w:color="000000"/>
              <w:left w:val="single" w:sz="4" w:space="0" w:color="000000"/>
              <w:bottom w:val="single" w:sz="4" w:space="0" w:color="000000"/>
            </w:tcBorders>
            <w:shd w:val="clear" w:color="auto" w:fill="FDE9D9" w:themeFill="accent6" w:themeFillTint="33"/>
          </w:tcPr>
          <w:p w:rsidR="00066269" w:rsidRPr="00862577" w:rsidRDefault="00066269" w:rsidP="002D1330">
            <w:pPr>
              <w:snapToGrid w:val="0"/>
              <w:jc w:val="both"/>
              <w:rPr>
                <w:rFonts w:eastAsia="TimesNewRomanPSMT"/>
                <w:color w:val="auto"/>
                <w:lang w:val="ru-RU"/>
              </w:rPr>
            </w:pPr>
            <w:r w:rsidRPr="00862577">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66269" w:rsidRPr="00862577" w:rsidRDefault="00066269" w:rsidP="002D1330">
            <w:pPr>
              <w:snapToGrid w:val="0"/>
              <w:jc w:val="center"/>
              <w:rPr>
                <w:rFonts w:eastAsia="TimesNewRomanPSMT"/>
                <w:lang w:val="sr-Cyrl-RS"/>
              </w:rPr>
            </w:pPr>
            <w:r>
              <w:rPr>
                <w:rFonts w:eastAsia="TimesNewRomanPSMT"/>
                <w:lang w:val="sr-Cyrl-RS"/>
              </w:rPr>
              <w:t>5-6</w:t>
            </w:r>
          </w:p>
        </w:tc>
      </w:tr>
      <w:tr w:rsidR="00066269" w:rsidRPr="00862577" w:rsidTr="00246ED1">
        <w:tc>
          <w:tcPr>
            <w:tcW w:w="1553" w:type="dxa"/>
            <w:tcBorders>
              <w:top w:val="single" w:sz="4" w:space="0" w:color="000000"/>
              <w:left w:val="single" w:sz="4" w:space="0" w:color="000000"/>
              <w:bottom w:val="single" w:sz="4" w:space="0" w:color="000000"/>
            </w:tcBorders>
            <w:shd w:val="clear" w:color="auto" w:fill="FDE9D9" w:themeFill="accent6" w:themeFillTint="33"/>
          </w:tcPr>
          <w:p w:rsidR="00066269" w:rsidRPr="00E44FD0" w:rsidRDefault="00E44FD0" w:rsidP="002D1330">
            <w:pPr>
              <w:snapToGrid w:val="0"/>
              <w:jc w:val="center"/>
              <w:rPr>
                <w:rFonts w:eastAsia="TimesNewRomanPSMT"/>
              </w:rPr>
            </w:pPr>
            <w:r>
              <w:rPr>
                <w:rFonts w:eastAsia="TimesNewRomanPSMT"/>
              </w:rPr>
              <w:t>IV</w:t>
            </w:r>
          </w:p>
        </w:tc>
        <w:tc>
          <w:tcPr>
            <w:tcW w:w="6129" w:type="dxa"/>
            <w:tcBorders>
              <w:top w:val="single" w:sz="4" w:space="0" w:color="000000"/>
              <w:left w:val="single" w:sz="4" w:space="0" w:color="000000"/>
              <w:bottom w:val="single" w:sz="4" w:space="0" w:color="000000"/>
            </w:tcBorders>
            <w:shd w:val="clear" w:color="auto" w:fill="FDE9D9" w:themeFill="accent6" w:themeFillTint="33"/>
          </w:tcPr>
          <w:p w:rsidR="00066269" w:rsidRDefault="00E44FD0" w:rsidP="002D1330">
            <w:pPr>
              <w:snapToGrid w:val="0"/>
              <w:jc w:val="both"/>
              <w:rPr>
                <w:rFonts w:eastAsia="TimesNewRomanPSMT"/>
                <w:lang w:val="sr-Cyrl-RS"/>
              </w:rPr>
            </w:pPr>
            <w:r>
              <w:rPr>
                <w:rFonts w:eastAsia="TimesNewRomanPSMT"/>
                <w:lang w:val="sr-Cyrl-RS"/>
              </w:rPr>
              <w:t>Врста критеријума за доделу уговора</w:t>
            </w:r>
          </w:p>
          <w:p w:rsidR="00246ED1" w:rsidRPr="00E44FD0" w:rsidRDefault="00246ED1" w:rsidP="002D1330">
            <w:pPr>
              <w:snapToGrid w:val="0"/>
              <w:jc w:val="both"/>
              <w:rPr>
                <w:rFonts w:eastAsia="TimesNewRomanPSMT"/>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66269" w:rsidRPr="00862577" w:rsidRDefault="00066269" w:rsidP="002D1330">
            <w:pPr>
              <w:snapToGrid w:val="0"/>
              <w:jc w:val="center"/>
              <w:rPr>
                <w:rFonts w:eastAsia="TimesNewRomanPSMT"/>
                <w:color w:val="auto"/>
                <w:lang w:val="sr-Cyrl-RS"/>
              </w:rPr>
            </w:pPr>
            <w:r>
              <w:rPr>
                <w:rFonts w:eastAsia="TimesNewRomanPSMT"/>
                <w:color w:val="auto"/>
                <w:lang w:val="sr-Cyrl-RS"/>
              </w:rPr>
              <w:t>7</w:t>
            </w:r>
            <w:r w:rsidR="00246ED1">
              <w:rPr>
                <w:rFonts w:eastAsia="TimesNewRomanPSMT"/>
                <w:color w:val="auto"/>
                <w:lang w:val="sr-Cyrl-RS"/>
              </w:rPr>
              <w:t>-8</w:t>
            </w:r>
          </w:p>
        </w:tc>
      </w:tr>
      <w:tr w:rsidR="00066269" w:rsidRPr="00862577" w:rsidTr="00246ED1">
        <w:tc>
          <w:tcPr>
            <w:tcW w:w="1553" w:type="dxa"/>
            <w:tcBorders>
              <w:top w:val="single" w:sz="4" w:space="0" w:color="000000"/>
              <w:left w:val="single" w:sz="4" w:space="0" w:color="000000"/>
              <w:bottom w:val="single" w:sz="4" w:space="0" w:color="000000"/>
            </w:tcBorders>
            <w:shd w:val="clear" w:color="auto" w:fill="FDE9D9" w:themeFill="accent6" w:themeFillTint="33"/>
          </w:tcPr>
          <w:p w:rsidR="00066269" w:rsidRPr="00862577" w:rsidRDefault="00E44FD0" w:rsidP="002D1330">
            <w:pPr>
              <w:snapToGrid w:val="0"/>
              <w:jc w:val="center"/>
              <w:rPr>
                <w:rFonts w:eastAsia="TimesNewRomanPSMT"/>
                <w:lang w:val="en-US"/>
              </w:rPr>
            </w:pPr>
            <w:r w:rsidRPr="00862577">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FDE9D9" w:themeFill="accent6" w:themeFillTint="33"/>
          </w:tcPr>
          <w:p w:rsidR="00066269" w:rsidRDefault="00E44FD0" w:rsidP="002D1330">
            <w:pPr>
              <w:snapToGrid w:val="0"/>
              <w:jc w:val="both"/>
              <w:rPr>
                <w:rFonts w:eastAsia="TimesNewRomanPSMT"/>
                <w:lang w:val="sr-Cyrl-RS"/>
              </w:rPr>
            </w:pPr>
            <w:r>
              <w:rPr>
                <w:rFonts w:eastAsia="TimesNewRomanPSMT"/>
                <w:lang w:val="sr-Cyrl-RS"/>
              </w:rPr>
              <w:t>Понуда са обрасцима</w:t>
            </w:r>
          </w:p>
          <w:p w:rsidR="00246ED1" w:rsidRPr="00862577" w:rsidRDefault="00246ED1" w:rsidP="002D1330">
            <w:pPr>
              <w:snapToGrid w:val="0"/>
              <w:jc w:val="both"/>
              <w:rPr>
                <w:rFonts w:eastAsia="TimesNewRomanPSMT"/>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66269" w:rsidRDefault="00246ED1" w:rsidP="002D1330">
            <w:pPr>
              <w:snapToGrid w:val="0"/>
              <w:jc w:val="center"/>
              <w:rPr>
                <w:rFonts w:eastAsia="TimesNewRomanPSMT"/>
                <w:color w:val="auto"/>
                <w:lang w:val="sr-Cyrl-RS"/>
              </w:rPr>
            </w:pPr>
            <w:r>
              <w:rPr>
                <w:rFonts w:eastAsia="TimesNewRomanPSMT"/>
                <w:color w:val="auto"/>
                <w:lang w:val="sr-Cyrl-RS"/>
              </w:rPr>
              <w:t>9-17</w:t>
            </w:r>
          </w:p>
        </w:tc>
      </w:tr>
      <w:tr w:rsidR="00066269" w:rsidRPr="00862577" w:rsidTr="00246ED1">
        <w:tc>
          <w:tcPr>
            <w:tcW w:w="1553" w:type="dxa"/>
            <w:tcBorders>
              <w:top w:val="single" w:sz="4" w:space="0" w:color="000000"/>
              <w:left w:val="single" w:sz="4" w:space="0" w:color="000000"/>
              <w:bottom w:val="single" w:sz="4" w:space="0" w:color="000000"/>
            </w:tcBorders>
            <w:shd w:val="clear" w:color="auto" w:fill="FDE9D9" w:themeFill="accent6" w:themeFillTint="33"/>
          </w:tcPr>
          <w:p w:rsidR="00066269" w:rsidRPr="00246ED1" w:rsidRDefault="00246ED1" w:rsidP="002D1330">
            <w:pPr>
              <w:snapToGrid w:val="0"/>
              <w:jc w:val="center"/>
              <w:rPr>
                <w:rFonts w:eastAsia="TimesNewRomanPSMT"/>
                <w:lang w:val="sr-Cyrl-RS"/>
              </w:rPr>
            </w:pPr>
            <w:r>
              <w:rPr>
                <w:rFonts w:eastAsia="TimesNewRomanPSMT"/>
                <w:lang w:val="en-US"/>
              </w:rPr>
              <w:t>VI</w:t>
            </w:r>
          </w:p>
        </w:tc>
        <w:tc>
          <w:tcPr>
            <w:tcW w:w="6129" w:type="dxa"/>
            <w:tcBorders>
              <w:top w:val="single" w:sz="4" w:space="0" w:color="000000"/>
              <w:left w:val="single" w:sz="4" w:space="0" w:color="000000"/>
              <w:bottom w:val="single" w:sz="4" w:space="0" w:color="000000"/>
            </w:tcBorders>
            <w:shd w:val="clear" w:color="auto" w:fill="FDE9D9" w:themeFill="accent6" w:themeFillTint="33"/>
          </w:tcPr>
          <w:p w:rsidR="00066269" w:rsidRDefault="00246ED1" w:rsidP="002D1330">
            <w:pPr>
              <w:snapToGrid w:val="0"/>
              <w:jc w:val="both"/>
              <w:rPr>
                <w:rFonts w:eastAsia="TimesNewRomanPSMT"/>
                <w:lang w:val="sr-Cyrl-RS"/>
              </w:rPr>
            </w:pPr>
            <w:r w:rsidRPr="00862577">
              <w:rPr>
                <w:rFonts w:eastAsia="TimesNewRomanPSMT"/>
                <w:lang w:val="sr-Cyrl-RS"/>
              </w:rPr>
              <w:t>Модел уговора</w:t>
            </w:r>
          </w:p>
          <w:p w:rsidR="00246ED1" w:rsidRPr="00862577" w:rsidRDefault="00246ED1" w:rsidP="002D1330">
            <w:pPr>
              <w:snapToGrid w:val="0"/>
              <w:jc w:val="both"/>
              <w:rPr>
                <w:rFonts w:eastAsia="TimesNewRomanPSMT"/>
                <w:color w:val="auto"/>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66269" w:rsidRPr="00862577" w:rsidRDefault="00246ED1" w:rsidP="002D1330">
            <w:pPr>
              <w:snapToGrid w:val="0"/>
              <w:jc w:val="center"/>
              <w:rPr>
                <w:rFonts w:eastAsia="TimesNewRomanPSMT"/>
                <w:lang w:val="sr-Cyrl-RS"/>
              </w:rPr>
            </w:pPr>
            <w:r>
              <w:rPr>
                <w:rFonts w:eastAsia="TimesNewRomanPSMT"/>
                <w:lang w:val="sr-Cyrl-RS"/>
              </w:rPr>
              <w:t>18-20</w:t>
            </w:r>
          </w:p>
        </w:tc>
      </w:tr>
      <w:tr w:rsidR="00066269" w:rsidRPr="00862577" w:rsidTr="00246ED1">
        <w:tc>
          <w:tcPr>
            <w:tcW w:w="1553" w:type="dxa"/>
            <w:tcBorders>
              <w:top w:val="single" w:sz="4" w:space="0" w:color="000000"/>
              <w:left w:val="single" w:sz="4" w:space="0" w:color="000000"/>
              <w:bottom w:val="single" w:sz="4" w:space="0" w:color="000000"/>
            </w:tcBorders>
            <w:shd w:val="clear" w:color="auto" w:fill="FDE9D9" w:themeFill="accent6" w:themeFillTint="33"/>
          </w:tcPr>
          <w:p w:rsidR="00066269" w:rsidRPr="00862577" w:rsidRDefault="00246ED1" w:rsidP="002D1330">
            <w:pPr>
              <w:snapToGrid w:val="0"/>
              <w:jc w:val="center"/>
              <w:rPr>
                <w:rFonts w:eastAsia="TimesNewRomanPSMT"/>
              </w:rPr>
            </w:pPr>
            <w:r w:rsidRPr="00862577">
              <w:rPr>
                <w:rFonts w:eastAsia="TimesNewRomanPSMT"/>
                <w:lang w:val="en-US"/>
              </w:rPr>
              <w:t>VII</w:t>
            </w:r>
          </w:p>
        </w:tc>
        <w:tc>
          <w:tcPr>
            <w:tcW w:w="6129" w:type="dxa"/>
            <w:tcBorders>
              <w:top w:val="single" w:sz="4" w:space="0" w:color="000000"/>
              <w:left w:val="single" w:sz="4" w:space="0" w:color="000000"/>
              <w:bottom w:val="single" w:sz="4" w:space="0" w:color="000000"/>
            </w:tcBorders>
            <w:shd w:val="clear" w:color="auto" w:fill="FDE9D9" w:themeFill="accent6" w:themeFillTint="33"/>
          </w:tcPr>
          <w:p w:rsidR="00066269" w:rsidRDefault="00246ED1" w:rsidP="002D1330">
            <w:pPr>
              <w:snapToGrid w:val="0"/>
              <w:jc w:val="both"/>
              <w:rPr>
                <w:rFonts w:eastAsia="TimesNewRomanPSMT"/>
                <w:lang w:val="sr-Cyrl-RS"/>
              </w:rPr>
            </w:pPr>
            <w:r w:rsidRPr="00862577">
              <w:rPr>
                <w:rFonts w:eastAsia="TimesNewRomanPSMT"/>
                <w:lang w:val="sr-Cyrl-RS"/>
              </w:rPr>
              <w:t>Упутство понуђачима како да сачине понуду</w:t>
            </w:r>
          </w:p>
          <w:p w:rsidR="00246ED1" w:rsidRPr="00862577" w:rsidRDefault="00246ED1" w:rsidP="002D1330">
            <w:pPr>
              <w:snapToGrid w:val="0"/>
              <w:jc w:val="both"/>
              <w:rPr>
                <w:rFonts w:eastAsia="TimesNewRomanPSMT"/>
                <w:color w:val="auto"/>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66269" w:rsidRPr="00862577" w:rsidRDefault="00246ED1" w:rsidP="002D1330">
            <w:pPr>
              <w:snapToGrid w:val="0"/>
              <w:jc w:val="center"/>
              <w:rPr>
                <w:rFonts w:eastAsia="TimesNewRomanPSMT"/>
                <w:lang w:val="sr-Cyrl-RS"/>
              </w:rPr>
            </w:pPr>
            <w:r>
              <w:rPr>
                <w:rFonts w:eastAsia="TimesNewRomanPSMT"/>
                <w:lang w:val="sr-Cyrl-RS"/>
              </w:rPr>
              <w:t>21-28</w:t>
            </w:r>
          </w:p>
        </w:tc>
      </w:tr>
    </w:tbl>
    <w:p w:rsidR="00066269" w:rsidRPr="00862577" w:rsidRDefault="00066269" w:rsidP="00066269">
      <w:pPr>
        <w:jc w:val="both"/>
      </w:pPr>
    </w:p>
    <w:p w:rsidR="00066269" w:rsidRPr="00862577" w:rsidRDefault="00066269" w:rsidP="00066269">
      <w:pPr>
        <w:jc w:val="both"/>
        <w:rPr>
          <w:rFonts w:eastAsia="TimesNewRomanPSMT"/>
          <w:lang w:val="sr-Cyrl-RS"/>
        </w:rPr>
      </w:pPr>
    </w:p>
    <w:p w:rsidR="00066269" w:rsidRPr="00862577" w:rsidRDefault="00066269" w:rsidP="00066269">
      <w:pPr>
        <w:jc w:val="right"/>
        <w:rPr>
          <w:rFonts w:eastAsia="TimesNewRomanPSMT"/>
        </w:rPr>
      </w:pPr>
      <w:r w:rsidRPr="00862577">
        <w:rPr>
          <w:rFonts w:eastAsia="TimesNewRomanPSMT"/>
        </w:rPr>
        <w:t>_____________________________________</w:t>
      </w:r>
    </w:p>
    <w:p w:rsidR="00066269" w:rsidRPr="00862577" w:rsidRDefault="00066269" w:rsidP="00066269">
      <w:pPr>
        <w:jc w:val="right"/>
        <w:rPr>
          <w:rFonts w:eastAsia="TimesNewRomanPSMT"/>
          <w:lang w:val="sr-Cyrl-RS"/>
        </w:rPr>
      </w:pPr>
      <w:r w:rsidRPr="00862577">
        <w:rPr>
          <w:rFonts w:eastAsia="TimesNewRomanPSMT"/>
          <w:lang w:val="sr-Cyrl-RS"/>
        </w:rPr>
        <w:t xml:space="preserve"> </w:t>
      </w:r>
    </w:p>
    <w:p w:rsidR="00066269" w:rsidRPr="00862577" w:rsidRDefault="00246ED1" w:rsidP="00246ED1">
      <w:pPr>
        <w:jc w:val="center"/>
        <w:rPr>
          <w:rFonts w:eastAsia="TimesNewRomanPSMT"/>
          <w:b/>
          <w:lang w:val="sr-Cyrl-RS"/>
        </w:rPr>
      </w:pPr>
      <w:r>
        <w:rPr>
          <w:rFonts w:eastAsia="TimesNewRomanPSMT"/>
          <w:b/>
          <w:lang w:val="sr-Cyrl-RS"/>
        </w:rPr>
        <w:t xml:space="preserve">                                                                            </w:t>
      </w:r>
      <w:r w:rsidR="00066269" w:rsidRPr="00862577">
        <w:rPr>
          <w:rFonts w:eastAsia="TimesNewRomanPSMT"/>
          <w:b/>
          <w:lang w:val="sr-Cyrl-RS"/>
        </w:rPr>
        <w:t>Председник Комисије</w:t>
      </w:r>
    </w:p>
    <w:p w:rsidR="00066269" w:rsidRPr="00862577" w:rsidRDefault="00066269" w:rsidP="00066269">
      <w:pPr>
        <w:jc w:val="right"/>
        <w:rPr>
          <w:rFonts w:eastAsia="TimesNewRomanPSMT"/>
          <w:b/>
          <w:lang w:val="sr-Cyrl-RS"/>
        </w:rPr>
      </w:pPr>
    </w:p>
    <w:p w:rsidR="00066269" w:rsidRPr="00862577" w:rsidRDefault="00066269" w:rsidP="00066269">
      <w:pPr>
        <w:jc w:val="right"/>
        <w:rPr>
          <w:rFonts w:eastAsia="TimesNewRomanPSMT"/>
          <w:b/>
          <w:lang w:val="sr-Cyrl-RS"/>
        </w:rPr>
      </w:pPr>
    </w:p>
    <w:p w:rsidR="00066269" w:rsidRDefault="00066269" w:rsidP="00066269">
      <w:pPr>
        <w:jc w:val="both"/>
        <w:rPr>
          <w:rFonts w:eastAsia="TimesNewRomanPSMT"/>
          <w:b/>
          <w:lang w:val="sr-Cyrl-RS"/>
        </w:rPr>
      </w:pPr>
    </w:p>
    <w:p w:rsidR="00E44FD0" w:rsidRDefault="00E44FD0" w:rsidP="00066269">
      <w:pPr>
        <w:jc w:val="both"/>
        <w:rPr>
          <w:rFonts w:eastAsia="TimesNewRomanPSMT"/>
          <w:b/>
          <w:lang w:val="sr-Cyrl-RS"/>
        </w:rPr>
      </w:pPr>
    </w:p>
    <w:p w:rsidR="00E44FD0" w:rsidRDefault="00E44FD0" w:rsidP="00066269">
      <w:pPr>
        <w:jc w:val="both"/>
        <w:rPr>
          <w:rFonts w:eastAsia="TimesNewRomanPSMT"/>
          <w:b/>
          <w:lang w:val="sr-Cyrl-RS"/>
        </w:rPr>
      </w:pPr>
    </w:p>
    <w:p w:rsidR="00E44FD0" w:rsidRDefault="00E44FD0" w:rsidP="00066269">
      <w:pPr>
        <w:jc w:val="both"/>
        <w:rPr>
          <w:rFonts w:eastAsia="TimesNewRomanPSMT"/>
          <w:b/>
          <w:lang w:val="sr-Cyrl-RS"/>
        </w:rPr>
      </w:pPr>
    </w:p>
    <w:p w:rsidR="00066269" w:rsidRPr="0071474B" w:rsidRDefault="00066269" w:rsidP="00066269">
      <w:pPr>
        <w:jc w:val="both"/>
        <w:rPr>
          <w:rFonts w:eastAsia="TimesNewRomanPSMT"/>
          <w:lang w:val="sr-Cyrl-RS"/>
        </w:rPr>
      </w:pPr>
    </w:p>
    <w:p w:rsidR="00066269" w:rsidRPr="00862577" w:rsidRDefault="00066269" w:rsidP="00066269">
      <w:pPr>
        <w:jc w:val="both"/>
        <w:rPr>
          <w:rFonts w:eastAsia="TimesNewRomanPSMT"/>
          <w:lang w:val="sr-Cyrl-RS"/>
        </w:rPr>
      </w:pPr>
    </w:p>
    <w:p w:rsidR="00066269" w:rsidRPr="00862577" w:rsidRDefault="00066269" w:rsidP="00066269">
      <w:pPr>
        <w:shd w:val="clear" w:color="auto" w:fill="FDE9D9"/>
        <w:jc w:val="center"/>
        <w:rPr>
          <w:b/>
          <w:bCs/>
          <w:iCs/>
          <w:lang w:val="sr-Cyrl-RS"/>
        </w:rPr>
      </w:pPr>
      <w:r w:rsidRPr="00862577">
        <w:rPr>
          <w:b/>
          <w:bCs/>
          <w:iCs/>
        </w:rPr>
        <w:t>I  ОПШТИ ПОДАЦИ О ЈАВНОЈ НАБАВЦИ</w:t>
      </w:r>
    </w:p>
    <w:p w:rsidR="00066269" w:rsidRPr="00862577" w:rsidRDefault="00066269" w:rsidP="00066269">
      <w:pPr>
        <w:jc w:val="both"/>
        <w:rPr>
          <w:b/>
          <w:bCs/>
          <w:i/>
          <w:iCs/>
        </w:rPr>
      </w:pPr>
    </w:p>
    <w:p w:rsidR="00066269" w:rsidRPr="00862577" w:rsidRDefault="00066269" w:rsidP="00066269">
      <w:pPr>
        <w:jc w:val="both"/>
      </w:pPr>
      <w:r w:rsidRPr="00862577">
        <w:rPr>
          <w:b/>
          <w:bCs/>
        </w:rPr>
        <w:t>1.</w:t>
      </w:r>
      <w:r w:rsidRPr="00862577">
        <w:rPr>
          <w:b/>
          <w:bCs/>
          <w:lang w:val="sr-Cyrl-RS"/>
        </w:rPr>
        <w:t xml:space="preserve"> </w:t>
      </w:r>
      <w:r w:rsidRPr="00862577">
        <w:rPr>
          <w:b/>
          <w:bCs/>
        </w:rPr>
        <w:t>Подаци о наручиоцу</w:t>
      </w:r>
    </w:p>
    <w:p w:rsidR="00066269" w:rsidRPr="00862577" w:rsidRDefault="00066269" w:rsidP="00066269">
      <w:pPr>
        <w:jc w:val="both"/>
        <w:rPr>
          <w:lang w:val="sr-Cyrl-RS"/>
        </w:rPr>
      </w:pPr>
      <w:r w:rsidRPr="00862577">
        <w:t>Наручилац:</w:t>
      </w:r>
      <w:r w:rsidRPr="00862577">
        <w:rPr>
          <w:lang w:val="sr-Cyrl-RS"/>
        </w:rPr>
        <w:t xml:space="preserve"> </w:t>
      </w:r>
      <w:r w:rsidRPr="00862577">
        <w:rPr>
          <w:b/>
          <w:lang w:val="sr-Cyrl-RS"/>
        </w:rPr>
        <w:t>Гаранцијски фонд Аутономне Покрајине Војводине</w:t>
      </w:r>
    </w:p>
    <w:p w:rsidR="00066269" w:rsidRPr="006C7061" w:rsidRDefault="00066269" w:rsidP="00066269">
      <w:pPr>
        <w:jc w:val="both"/>
        <w:rPr>
          <w:lang w:val="sr-Cyrl-RS"/>
        </w:rPr>
      </w:pPr>
      <w:r w:rsidRPr="00862577">
        <w:rPr>
          <w:lang w:val="sr-Cyrl-CS"/>
        </w:rPr>
        <w:t>Адреса:</w:t>
      </w:r>
      <w:r w:rsidRPr="00862577">
        <w:rPr>
          <w:i/>
          <w:iCs/>
          <w:lang w:val="sr-Cyrl-CS"/>
        </w:rPr>
        <w:t xml:space="preserve"> </w:t>
      </w:r>
      <w:r w:rsidRPr="00862577">
        <w:rPr>
          <w:b/>
          <w:iCs/>
          <w:lang w:val="sr-Cyrl-CS"/>
        </w:rPr>
        <w:t xml:space="preserve">Булевар Михајла Пупина 16, Нови Сад </w:t>
      </w:r>
      <w:r>
        <w:rPr>
          <w:b/>
          <w:iCs/>
          <w:lang w:val="sr-Cyrl-RS"/>
        </w:rPr>
        <w:t>(сада на адреси Хајдук Вељкова бр. 11/6, Нови Сад)</w:t>
      </w:r>
    </w:p>
    <w:p w:rsidR="00066269" w:rsidRPr="00862577" w:rsidRDefault="00066269" w:rsidP="00066269">
      <w:pPr>
        <w:jc w:val="both"/>
      </w:pPr>
      <w:r w:rsidRPr="00862577">
        <w:rPr>
          <w:lang w:val="sr-Cyrl-CS"/>
        </w:rPr>
        <w:t xml:space="preserve">Интернет страница: </w:t>
      </w:r>
      <w:r w:rsidRPr="00862577">
        <w:t>www.garfondapv.org.rs</w:t>
      </w:r>
    </w:p>
    <w:p w:rsidR="00066269" w:rsidRPr="00862577" w:rsidRDefault="00066269" w:rsidP="00066269">
      <w:pPr>
        <w:jc w:val="both"/>
        <w:rPr>
          <w:lang w:val="sr-Cyrl-RS"/>
        </w:rPr>
      </w:pPr>
    </w:p>
    <w:p w:rsidR="00066269" w:rsidRPr="00862577" w:rsidRDefault="00066269" w:rsidP="00066269">
      <w:pPr>
        <w:jc w:val="both"/>
      </w:pPr>
      <w:r w:rsidRPr="00862577">
        <w:rPr>
          <w:b/>
          <w:bCs/>
        </w:rPr>
        <w:t>2. Врста поступка јавне набавке</w:t>
      </w:r>
    </w:p>
    <w:p w:rsidR="00066269" w:rsidRPr="00862577" w:rsidRDefault="00066269" w:rsidP="00066269">
      <w:pPr>
        <w:jc w:val="both"/>
      </w:pPr>
      <w:r w:rsidRPr="00862577">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66269" w:rsidRPr="00862577" w:rsidRDefault="00066269" w:rsidP="00066269">
      <w:pPr>
        <w:jc w:val="both"/>
        <w:rPr>
          <w:lang w:val="sr-Cyrl-RS"/>
        </w:rPr>
      </w:pPr>
    </w:p>
    <w:p w:rsidR="00066269" w:rsidRPr="00862577" w:rsidRDefault="00066269" w:rsidP="00066269">
      <w:pPr>
        <w:jc w:val="both"/>
      </w:pPr>
      <w:r w:rsidRPr="00862577">
        <w:rPr>
          <w:b/>
          <w:bCs/>
        </w:rPr>
        <w:t>3. Предмет јавне набавке</w:t>
      </w:r>
    </w:p>
    <w:p w:rsidR="00066269" w:rsidRDefault="00066269" w:rsidP="00066269">
      <w:pPr>
        <w:jc w:val="both"/>
        <w:rPr>
          <w:lang w:val="sr-Cyrl-RS"/>
        </w:rPr>
      </w:pPr>
      <w:r w:rsidRPr="00862577">
        <w:t>Предмет јавне набавке бр</w:t>
      </w:r>
      <w:r w:rsidRPr="00862577">
        <w:rPr>
          <w:lang w:val="ru-RU"/>
        </w:rPr>
        <w:t xml:space="preserve">. </w:t>
      </w:r>
      <w:r w:rsidRPr="00862577">
        <w:rPr>
          <w:lang w:val="sr-Cyrl-RS"/>
        </w:rPr>
        <w:t>0</w:t>
      </w:r>
      <w:r>
        <w:rPr>
          <w:lang w:val="en-US"/>
        </w:rPr>
        <w:t>3</w:t>
      </w:r>
      <w:r w:rsidRPr="00862577">
        <w:rPr>
          <w:lang w:val="sr-Cyrl-RS"/>
        </w:rPr>
        <w:t>/</w:t>
      </w:r>
      <w:r>
        <w:rPr>
          <w:lang w:val="sr-Cyrl-RS"/>
        </w:rPr>
        <w:t>2016</w:t>
      </w:r>
      <w:r w:rsidRPr="00862577">
        <w:rPr>
          <w:lang w:val="sr-Cyrl-RS"/>
        </w:rPr>
        <w:t xml:space="preserve"> је набавка добара, </w:t>
      </w:r>
      <w:r>
        <w:rPr>
          <w:lang w:val="sr-Cyrl-RS"/>
        </w:rPr>
        <w:t>нафтних деривата –</w:t>
      </w:r>
      <w:r w:rsidRPr="00862577">
        <w:rPr>
          <w:lang w:val="sr-Cyrl-RS"/>
        </w:rPr>
        <w:t xml:space="preserve"> шифра предмета јавне набавке из Општег</w:t>
      </w:r>
      <w:r>
        <w:rPr>
          <w:lang w:val="sr-Cyrl-RS"/>
        </w:rPr>
        <w:t xml:space="preserve"> речника јавних набавки 091</w:t>
      </w:r>
      <w:r>
        <w:rPr>
          <w:lang w:val="en-US"/>
        </w:rPr>
        <w:t>00000</w:t>
      </w:r>
      <w:r w:rsidRPr="00862577">
        <w:rPr>
          <w:lang w:val="sr-Cyrl-RS"/>
        </w:rPr>
        <w:t>.</w:t>
      </w:r>
    </w:p>
    <w:p w:rsidR="00066269" w:rsidRDefault="00066269" w:rsidP="00066269">
      <w:pPr>
        <w:jc w:val="both"/>
        <w:rPr>
          <w:lang w:val="sr-Cyrl-RS"/>
        </w:rPr>
      </w:pPr>
    </w:p>
    <w:p w:rsidR="00066269" w:rsidRDefault="00066269" w:rsidP="00066269">
      <w:pPr>
        <w:jc w:val="both"/>
        <w:rPr>
          <w:b/>
          <w:lang w:val="sr-Cyrl-RS"/>
        </w:rPr>
      </w:pPr>
      <w:r w:rsidRPr="00066269">
        <w:rPr>
          <w:b/>
          <w:lang w:val="sr-Cyrl-RS"/>
        </w:rPr>
        <w:t>4. Партије</w:t>
      </w:r>
    </w:p>
    <w:p w:rsidR="00066269" w:rsidRDefault="00066269" w:rsidP="00066269">
      <w:pPr>
        <w:jc w:val="both"/>
        <w:rPr>
          <w:b/>
          <w:lang w:val="sr-Cyrl-RS"/>
        </w:rPr>
      </w:pPr>
    </w:p>
    <w:p w:rsidR="00066269" w:rsidRPr="00862577" w:rsidRDefault="00066269" w:rsidP="00066269">
      <w:pPr>
        <w:jc w:val="both"/>
        <w:rPr>
          <w:bCs/>
          <w:lang w:val="sr-Cyrl-CS"/>
        </w:rPr>
      </w:pPr>
      <w:r w:rsidRPr="00862577">
        <w:rPr>
          <w:bCs/>
          <w:lang w:val="sr-Cyrl-CS"/>
        </w:rPr>
        <w:t>Предметна јавна набавка није обликована по партијама.</w:t>
      </w:r>
    </w:p>
    <w:p w:rsidR="00066269" w:rsidRPr="00862577" w:rsidRDefault="00066269" w:rsidP="00066269">
      <w:pPr>
        <w:jc w:val="both"/>
        <w:rPr>
          <w:lang w:val="sr-Cyrl-RS"/>
        </w:rPr>
      </w:pPr>
    </w:p>
    <w:p w:rsidR="00066269" w:rsidRPr="00862577" w:rsidRDefault="00066269" w:rsidP="00066269">
      <w:pPr>
        <w:jc w:val="both"/>
        <w:rPr>
          <w:b/>
          <w:bCs/>
          <w:iCs/>
          <w:lang w:val="sr-Cyrl-RS"/>
        </w:rPr>
      </w:pPr>
      <w:r>
        <w:rPr>
          <w:b/>
          <w:bCs/>
          <w:lang w:val="sr-Cyrl-RS"/>
        </w:rPr>
        <w:t>5</w:t>
      </w:r>
      <w:r w:rsidRPr="00862577">
        <w:rPr>
          <w:b/>
          <w:bCs/>
        </w:rPr>
        <w:t xml:space="preserve">. </w:t>
      </w:r>
      <w:r w:rsidRPr="00862577">
        <w:rPr>
          <w:b/>
          <w:bCs/>
          <w:iCs/>
        </w:rPr>
        <w:t>Напомена</w:t>
      </w:r>
      <w:r w:rsidRPr="00862577">
        <w:rPr>
          <w:b/>
          <w:bCs/>
          <w:iCs/>
          <w:lang w:val="ru-RU"/>
        </w:rPr>
        <w:t xml:space="preserve"> </w:t>
      </w:r>
      <w:r w:rsidRPr="00862577">
        <w:rPr>
          <w:b/>
          <w:bCs/>
          <w:iCs/>
        </w:rPr>
        <w:t>уколико је у питању резервисана јавна набавка</w:t>
      </w:r>
    </w:p>
    <w:p w:rsidR="00066269" w:rsidRPr="00862577" w:rsidRDefault="00066269" w:rsidP="00066269">
      <w:pPr>
        <w:jc w:val="both"/>
        <w:rPr>
          <w:bCs/>
          <w:iCs/>
          <w:lang w:val="sr-Cyrl-RS"/>
        </w:rPr>
      </w:pPr>
      <w:r w:rsidRPr="00862577">
        <w:rPr>
          <w:bCs/>
          <w:iCs/>
          <w:lang w:val="sr-Cyrl-RS"/>
        </w:rPr>
        <w:t>Предметна јавна набавка није резервисана јавна набавка у смислу Закона о јавним набавкама.</w:t>
      </w:r>
    </w:p>
    <w:p w:rsidR="00066269" w:rsidRPr="00862577" w:rsidRDefault="00066269" w:rsidP="00066269">
      <w:pPr>
        <w:jc w:val="both"/>
        <w:rPr>
          <w:lang w:val="sr-Cyrl-RS"/>
        </w:rPr>
      </w:pPr>
    </w:p>
    <w:p w:rsidR="00066269" w:rsidRPr="00862577" w:rsidRDefault="00066269" w:rsidP="00066269">
      <w:pPr>
        <w:jc w:val="both"/>
      </w:pPr>
      <w:r>
        <w:rPr>
          <w:b/>
          <w:bCs/>
          <w:lang w:val="sr-Cyrl-RS"/>
        </w:rPr>
        <w:t>6</w:t>
      </w:r>
      <w:r w:rsidRPr="00862577">
        <w:rPr>
          <w:b/>
          <w:bCs/>
        </w:rPr>
        <w:t xml:space="preserve">. Контакт (лице или служба) </w:t>
      </w:r>
    </w:p>
    <w:p w:rsidR="00066269" w:rsidRPr="00862577" w:rsidRDefault="00066269" w:rsidP="00066269">
      <w:pPr>
        <w:jc w:val="both"/>
        <w:rPr>
          <w:lang w:val="sr-Cyrl-CS"/>
        </w:rPr>
      </w:pPr>
      <w:r w:rsidRPr="00862577">
        <w:t>Лице (или служба) за контакт:</w:t>
      </w:r>
      <w:r w:rsidRPr="00862577">
        <w:rPr>
          <w:lang w:val="sr-Cyrl-RS"/>
        </w:rPr>
        <w:t xml:space="preserve"> </w:t>
      </w:r>
      <w:r w:rsidRPr="00862577">
        <w:rPr>
          <w:b/>
          <w:lang w:val="sr-Cyrl-RS"/>
        </w:rPr>
        <w:t>Саша Наков</w:t>
      </w:r>
      <w:r w:rsidRPr="00862577">
        <w:rPr>
          <w:i/>
          <w:iCs/>
        </w:rPr>
        <w:t>,</w:t>
      </w:r>
    </w:p>
    <w:p w:rsidR="00066269" w:rsidRPr="00862577" w:rsidRDefault="00066269" w:rsidP="00066269">
      <w:pPr>
        <w:jc w:val="both"/>
        <w:rPr>
          <w:b/>
          <w:color w:val="auto"/>
          <w:lang w:val="sr-Cyrl-RS"/>
        </w:rPr>
      </w:pPr>
      <w:r w:rsidRPr="00862577">
        <w:rPr>
          <w:lang w:val="sr-Cyrl-CS"/>
        </w:rPr>
        <w:t xml:space="preserve">Е - mail адреса (или број </w:t>
      </w:r>
      <w:r w:rsidRPr="00862577">
        <w:rPr>
          <w:color w:val="auto"/>
          <w:lang w:val="sr-Cyrl-CS"/>
        </w:rPr>
        <w:t xml:space="preserve">факса): </w:t>
      </w:r>
      <w:hyperlink r:id="rId10" w:history="1">
        <w:r w:rsidRPr="00A83656">
          <w:rPr>
            <w:rStyle w:val="Hyperlink"/>
          </w:rPr>
          <w:t>nakov</w:t>
        </w:r>
        <w:r w:rsidRPr="00A83656">
          <w:rPr>
            <w:rStyle w:val="Hyperlink"/>
            <w:lang w:val="en-US"/>
          </w:rPr>
          <w:t>@garfondapv.org.rs</w:t>
        </w:r>
      </w:hyperlink>
      <w:r w:rsidRPr="00862577">
        <w:rPr>
          <w:color w:val="auto"/>
          <w:lang w:val="sr-Cyrl-RS"/>
        </w:rPr>
        <w:t xml:space="preserve">; </w:t>
      </w:r>
    </w:p>
    <w:p w:rsidR="00066269" w:rsidRPr="00862577" w:rsidRDefault="00066269" w:rsidP="00066269">
      <w:pPr>
        <w:jc w:val="both"/>
        <w:rPr>
          <w:bCs/>
          <w:color w:val="auto"/>
          <w:lang w:val="sr-Cyrl-CS"/>
        </w:rPr>
      </w:pPr>
      <w:r w:rsidRPr="00862577">
        <w:rPr>
          <w:b/>
          <w:color w:val="auto"/>
          <w:lang w:val="sr-Cyrl-RS"/>
        </w:rPr>
        <w:t>Б</w:t>
      </w:r>
      <w:r w:rsidRPr="00862577">
        <w:rPr>
          <w:b/>
          <w:color w:val="auto"/>
        </w:rPr>
        <w:t xml:space="preserve">р. </w:t>
      </w:r>
      <w:r w:rsidRPr="00862577">
        <w:rPr>
          <w:b/>
          <w:color w:val="auto"/>
          <w:lang w:val="sr-Cyrl-RS"/>
        </w:rPr>
        <w:t>ф</w:t>
      </w:r>
      <w:r w:rsidRPr="00862577">
        <w:rPr>
          <w:b/>
          <w:color w:val="auto"/>
        </w:rPr>
        <w:t>акса:</w:t>
      </w:r>
      <w:r w:rsidRPr="00862577">
        <w:rPr>
          <w:b/>
          <w:color w:val="auto"/>
          <w:lang w:val="sr-Cyrl-RS"/>
        </w:rPr>
        <w:t xml:space="preserve"> 021/489-37-00</w:t>
      </w:r>
      <w:r w:rsidRPr="00862577">
        <w:rPr>
          <w:bCs/>
          <w:color w:val="auto"/>
        </w:rPr>
        <w:t xml:space="preserve"> </w:t>
      </w:r>
    </w:p>
    <w:p w:rsidR="00066269" w:rsidRPr="00862577" w:rsidRDefault="00066269" w:rsidP="00066269">
      <w:pPr>
        <w:jc w:val="both"/>
        <w:rPr>
          <w:bCs/>
          <w:color w:val="auto"/>
          <w:lang w:val="sr-Cyrl-CS"/>
        </w:rPr>
      </w:pPr>
    </w:p>
    <w:p w:rsidR="00066269" w:rsidRPr="00862577" w:rsidRDefault="00066269" w:rsidP="00066269">
      <w:pPr>
        <w:jc w:val="both"/>
        <w:rPr>
          <w:bCs/>
          <w:lang w:val="sr-Cyrl-CS"/>
        </w:rPr>
      </w:pPr>
    </w:p>
    <w:p w:rsidR="00066269" w:rsidRPr="00862577" w:rsidRDefault="00066269" w:rsidP="00066269">
      <w:pPr>
        <w:jc w:val="both"/>
        <w:rPr>
          <w:bCs/>
          <w:lang w:val="sr-Cyrl-CS"/>
        </w:rPr>
      </w:pPr>
    </w:p>
    <w:p w:rsidR="00066269" w:rsidRPr="00862577" w:rsidRDefault="00066269" w:rsidP="00066269">
      <w:pPr>
        <w:jc w:val="both"/>
        <w:rPr>
          <w:bCs/>
          <w:lang w:val="sr-Cyrl-CS"/>
        </w:rPr>
      </w:pPr>
    </w:p>
    <w:p w:rsidR="00066269" w:rsidRPr="00862577" w:rsidRDefault="00066269" w:rsidP="00066269">
      <w:pPr>
        <w:jc w:val="both"/>
        <w:rPr>
          <w:bCs/>
          <w:lang w:val="sr-Cyrl-CS"/>
        </w:rPr>
      </w:pPr>
    </w:p>
    <w:p w:rsidR="00066269" w:rsidRPr="00862577" w:rsidRDefault="00066269" w:rsidP="00066269">
      <w:pPr>
        <w:jc w:val="both"/>
        <w:rPr>
          <w:b/>
          <w:bCs/>
          <w:i/>
          <w:iCs/>
        </w:rPr>
      </w:pPr>
    </w:p>
    <w:p w:rsidR="00066269" w:rsidRPr="00862577" w:rsidRDefault="00066269" w:rsidP="00066269">
      <w:pPr>
        <w:jc w:val="both"/>
        <w:rPr>
          <w:b/>
          <w:bCs/>
          <w:i/>
          <w:iCs/>
        </w:rPr>
      </w:pPr>
    </w:p>
    <w:p w:rsidR="00066269" w:rsidRPr="00862577" w:rsidRDefault="00066269" w:rsidP="00066269">
      <w:pPr>
        <w:jc w:val="both"/>
        <w:rPr>
          <w:i/>
        </w:rPr>
      </w:pPr>
    </w:p>
    <w:p w:rsidR="00066269" w:rsidRPr="00862577" w:rsidRDefault="00066269" w:rsidP="00066269">
      <w:pPr>
        <w:ind w:left="720"/>
        <w:jc w:val="both"/>
        <w:rPr>
          <w:b/>
          <w:bCs/>
          <w:lang w:val="sr-Cyrl-CS"/>
        </w:rPr>
      </w:pPr>
    </w:p>
    <w:p w:rsidR="00066269" w:rsidRPr="00862577" w:rsidRDefault="00066269" w:rsidP="00066269">
      <w:pPr>
        <w:jc w:val="both"/>
        <w:rPr>
          <w:bCs/>
          <w:i/>
          <w:iCs/>
        </w:rPr>
      </w:pPr>
    </w:p>
    <w:p w:rsidR="00066269" w:rsidRPr="00862577" w:rsidRDefault="00066269" w:rsidP="00066269">
      <w:pPr>
        <w:jc w:val="both"/>
      </w:pPr>
    </w:p>
    <w:p w:rsidR="00066269" w:rsidRPr="00862577" w:rsidRDefault="00066269" w:rsidP="00066269">
      <w:pPr>
        <w:jc w:val="both"/>
      </w:pPr>
    </w:p>
    <w:p w:rsidR="00066269" w:rsidRPr="00862577" w:rsidRDefault="00066269" w:rsidP="00066269">
      <w:pPr>
        <w:jc w:val="both"/>
        <w:rPr>
          <w:i/>
          <w:iCs/>
          <w:lang w:val="sr-Cyrl-RS"/>
        </w:rPr>
      </w:pPr>
    </w:p>
    <w:p w:rsidR="00066269" w:rsidRPr="00862577" w:rsidRDefault="00066269" w:rsidP="00066269">
      <w:pPr>
        <w:jc w:val="both"/>
        <w:rPr>
          <w:iCs/>
          <w:lang w:val="sr-Cyrl-RS"/>
        </w:rPr>
      </w:pPr>
    </w:p>
    <w:p w:rsidR="00066269" w:rsidRPr="00862577" w:rsidRDefault="00066269" w:rsidP="00066269">
      <w:pPr>
        <w:jc w:val="right"/>
        <w:rPr>
          <w:iCs/>
          <w:lang w:val="sr-Cyrl-RS"/>
        </w:rPr>
      </w:pPr>
    </w:p>
    <w:p w:rsidR="00066269" w:rsidRDefault="00066269" w:rsidP="00066269">
      <w:pPr>
        <w:jc w:val="both"/>
        <w:rPr>
          <w:iCs/>
          <w:lang w:val="sr-Cyrl-RS"/>
        </w:rPr>
      </w:pPr>
    </w:p>
    <w:p w:rsidR="00066269" w:rsidRDefault="00066269" w:rsidP="00066269">
      <w:pPr>
        <w:jc w:val="both"/>
        <w:rPr>
          <w:iCs/>
          <w:lang w:val="sr-Cyrl-RS"/>
        </w:rPr>
      </w:pPr>
    </w:p>
    <w:p w:rsidR="00066269" w:rsidRPr="00862577" w:rsidRDefault="00066269" w:rsidP="00066269">
      <w:pPr>
        <w:jc w:val="both"/>
        <w:rPr>
          <w:iCs/>
          <w:lang w:val="sr-Cyrl-RS"/>
        </w:rPr>
      </w:pPr>
    </w:p>
    <w:p w:rsidR="00066269" w:rsidRPr="00862577" w:rsidRDefault="00066269" w:rsidP="00066269">
      <w:pPr>
        <w:jc w:val="both"/>
        <w:rPr>
          <w:iCs/>
          <w:lang w:val="sr-Cyrl-RS"/>
        </w:rPr>
      </w:pPr>
    </w:p>
    <w:p w:rsidR="00066269" w:rsidRPr="00862577" w:rsidRDefault="00066269" w:rsidP="00066269">
      <w:pPr>
        <w:shd w:val="clear" w:color="auto" w:fill="FDE9D9"/>
        <w:jc w:val="center"/>
        <w:rPr>
          <w:b/>
          <w:bCs/>
          <w:iCs/>
          <w:lang w:val="sr-Cyrl-RS"/>
        </w:rPr>
      </w:pPr>
      <w:r>
        <w:rPr>
          <w:b/>
          <w:bCs/>
          <w:iCs/>
        </w:rPr>
        <w:t>II</w:t>
      </w:r>
      <w:r w:rsidRPr="00862577">
        <w:rPr>
          <w:b/>
          <w:bCs/>
          <w:i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66269" w:rsidRPr="00862577" w:rsidRDefault="00066269" w:rsidP="00066269">
      <w:pPr>
        <w:rPr>
          <w:b/>
          <w:bCs/>
          <w:i/>
          <w:iCs/>
          <w:lang w:val="sr-Cyrl-RS"/>
        </w:rPr>
      </w:pPr>
    </w:p>
    <w:p w:rsidR="00066269" w:rsidRPr="00862577" w:rsidRDefault="00066269" w:rsidP="00066269">
      <w:pPr>
        <w:rPr>
          <w:b/>
          <w:bCs/>
          <w:i/>
          <w:iCs/>
          <w:lang w:val="sr-Cyrl-RS"/>
        </w:rPr>
      </w:pPr>
    </w:p>
    <w:p w:rsidR="00066269" w:rsidRPr="00DC2A97" w:rsidRDefault="00066269" w:rsidP="00066269">
      <w:pPr>
        <w:jc w:val="center"/>
        <w:rPr>
          <w:b/>
          <w:lang w:val="sr-Cyrl-RS"/>
        </w:rPr>
      </w:pPr>
      <w:r w:rsidRPr="000A2B5E">
        <w:rPr>
          <w:b/>
          <w:lang w:val="sr-Cyrl-RS"/>
        </w:rPr>
        <w:t>TE</w:t>
      </w:r>
      <w:r>
        <w:rPr>
          <w:b/>
          <w:lang w:val="sr-Cyrl-CS"/>
        </w:rPr>
        <w:t>ХНИЧК</w:t>
      </w:r>
      <w:r>
        <w:rPr>
          <w:b/>
          <w:lang w:val="sr-Cyrl-RS"/>
        </w:rPr>
        <w:t>А СПЕЦИФИКАЦИЈА</w:t>
      </w:r>
    </w:p>
    <w:p w:rsidR="00066269" w:rsidRPr="000A2B5E" w:rsidRDefault="00066269" w:rsidP="00066269">
      <w:pPr>
        <w:jc w:val="both"/>
        <w:rPr>
          <w:b/>
          <w:lang w:val="sr-Cyrl-CS"/>
        </w:rPr>
      </w:pPr>
    </w:p>
    <w:p w:rsidR="00066269" w:rsidRPr="008A4D75" w:rsidRDefault="00066269" w:rsidP="00066269">
      <w:pPr>
        <w:tabs>
          <w:tab w:val="left" w:pos="720"/>
          <w:tab w:val="left" w:pos="6420"/>
        </w:tabs>
        <w:ind w:left="720"/>
        <w:jc w:val="both"/>
        <w:rPr>
          <w:rFonts w:cs="Arial"/>
          <w:b/>
          <w:lang w:val="sr-Cyrl-CS"/>
        </w:rPr>
      </w:pPr>
      <w:r w:rsidRPr="008A4D75">
        <w:rPr>
          <w:rFonts w:cs="Arial"/>
          <w:b/>
          <w:lang w:val="sr-Latn-CS"/>
        </w:rPr>
        <w:t>Гориво</w:t>
      </w:r>
      <w:r w:rsidRPr="008A4D75">
        <w:rPr>
          <w:rFonts w:cs="Arial"/>
          <w:b/>
          <w:lang w:val="sr-Cyrl-CS"/>
        </w:rPr>
        <w:t xml:space="preserve"> ( куповина путем картичне продаје):</w:t>
      </w:r>
    </w:p>
    <w:p w:rsidR="00066269" w:rsidRPr="009A6818" w:rsidRDefault="00066269" w:rsidP="00066269">
      <w:pPr>
        <w:tabs>
          <w:tab w:val="left" w:pos="6420"/>
        </w:tabs>
        <w:ind w:left="360"/>
        <w:jc w:val="both"/>
        <w:rPr>
          <w:rFonts w:cs="Arial"/>
          <w:b/>
          <w:sz w:val="22"/>
          <w:szCs w:val="22"/>
          <w:lang w:val="sr-Cyrl-CS"/>
        </w:rPr>
      </w:pPr>
    </w:p>
    <w:tbl>
      <w:tblPr>
        <w:tblW w:w="0" w:type="auto"/>
        <w:tblInd w:w="1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37"/>
        <w:gridCol w:w="3243"/>
      </w:tblGrid>
      <w:tr w:rsidR="00066269" w:rsidRPr="0093138C" w:rsidTr="002D1330">
        <w:trPr>
          <w:trHeight w:val="397"/>
        </w:trPr>
        <w:tc>
          <w:tcPr>
            <w:tcW w:w="6480" w:type="dxa"/>
            <w:gridSpan w:val="2"/>
            <w:shd w:val="clear" w:color="auto" w:fill="auto"/>
            <w:vAlign w:val="center"/>
          </w:tcPr>
          <w:p w:rsidR="00066269" w:rsidRPr="0093138C" w:rsidRDefault="00066269" w:rsidP="002D1330">
            <w:pPr>
              <w:jc w:val="center"/>
              <w:rPr>
                <w:rFonts w:cs="Arial"/>
                <w:sz w:val="20"/>
                <w:lang w:val="sr-Latn-CS"/>
              </w:rPr>
            </w:pPr>
            <w:r>
              <w:rPr>
                <w:rFonts w:cs="Arial"/>
                <w:b/>
                <w:sz w:val="20"/>
                <w:lang w:val="sr-Cyrl-CS"/>
              </w:rPr>
              <w:t>НАФТНИ ДЕРИВАТ</w:t>
            </w:r>
          </w:p>
        </w:tc>
      </w:tr>
      <w:tr w:rsidR="00066269" w:rsidRPr="0093138C" w:rsidTr="002D1330">
        <w:trPr>
          <w:trHeight w:val="1650"/>
        </w:trPr>
        <w:tc>
          <w:tcPr>
            <w:tcW w:w="3237" w:type="dxa"/>
            <w:shd w:val="clear" w:color="auto" w:fill="auto"/>
            <w:vAlign w:val="center"/>
          </w:tcPr>
          <w:p w:rsidR="00066269" w:rsidRPr="0093138C" w:rsidRDefault="00066269" w:rsidP="002D1330">
            <w:pPr>
              <w:tabs>
                <w:tab w:val="left" w:pos="6420"/>
              </w:tabs>
              <w:jc w:val="center"/>
              <w:rPr>
                <w:rFonts w:cs="Arial"/>
                <w:b/>
                <w:sz w:val="20"/>
                <w:lang w:val="sr-Cyrl-CS"/>
              </w:rPr>
            </w:pPr>
            <w:r>
              <w:rPr>
                <w:rFonts w:cs="Arial"/>
                <w:b/>
                <w:sz w:val="20"/>
                <w:lang w:val="sr-Cyrl-CS"/>
              </w:rPr>
              <w:t>ДИЗЕЛ ГОРИВО</w:t>
            </w:r>
          </w:p>
        </w:tc>
        <w:tc>
          <w:tcPr>
            <w:tcW w:w="3243" w:type="dxa"/>
            <w:vAlign w:val="center"/>
          </w:tcPr>
          <w:p w:rsidR="00066269" w:rsidRPr="0093138C" w:rsidRDefault="00066269" w:rsidP="002D1330">
            <w:pPr>
              <w:jc w:val="center"/>
              <w:rPr>
                <w:rFonts w:cs="Arial"/>
                <w:b/>
                <w:sz w:val="20"/>
                <w:lang w:val="sr-Cyrl-CS"/>
              </w:rPr>
            </w:pPr>
            <w:r>
              <w:rPr>
                <w:rFonts w:cs="Arial"/>
                <w:b/>
                <w:sz w:val="20"/>
                <w:lang w:val="sr-Cyrl-CS"/>
              </w:rPr>
              <w:t>ЕВРО 5 КВАЛИТЕТА</w:t>
            </w:r>
          </w:p>
        </w:tc>
      </w:tr>
    </w:tbl>
    <w:p w:rsidR="00066269" w:rsidRPr="0093138C" w:rsidRDefault="00066269" w:rsidP="00066269">
      <w:pPr>
        <w:rPr>
          <w:rFonts w:cs="Arial"/>
          <w:sz w:val="20"/>
          <w:lang w:val="sr-Latn-CS"/>
        </w:rPr>
      </w:pPr>
    </w:p>
    <w:p w:rsidR="00066269" w:rsidRPr="00246ED1" w:rsidRDefault="00066269" w:rsidP="00066269">
      <w:pPr>
        <w:rPr>
          <w:rFonts w:cs="Arial"/>
          <w:b/>
          <w:lang w:val="sr-Cyrl-RS"/>
        </w:rPr>
      </w:pPr>
    </w:p>
    <w:p w:rsidR="00066269" w:rsidRPr="008A4D75" w:rsidRDefault="00066269" w:rsidP="00066269">
      <w:pPr>
        <w:rPr>
          <w:rFonts w:cs="Arial"/>
          <w:b/>
          <w:lang w:val="sr-Cyrl-RS"/>
        </w:rPr>
      </w:pPr>
      <w:r w:rsidRPr="008A4D75">
        <w:rPr>
          <w:rFonts w:cs="Arial"/>
          <w:b/>
          <w:lang w:val="sr-Cyrl-RS"/>
        </w:rPr>
        <w:t>КВАЛИТЕТ</w:t>
      </w:r>
    </w:p>
    <w:p w:rsidR="00066269" w:rsidRPr="008A4D75" w:rsidRDefault="00066269" w:rsidP="00066269">
      <w:pPr>
        <w:rPr>
          <w:rFonts w:cs="Arial"/>
          <w:lang w:val="sr-Cyrl-RS"/>
        </w:rPr>
      </w:pPr>
    </w:p>
    <w:p w:rsidR="00066269" w:rsidRPr="001C345F" w:rsidRDefault="00066269" w:rsidP="00066269">
      <w:pPr>
        <w:tabs>
          <w:tab w:val="left" w:pos="6660"/>
        </w:tabs>
        <w:spacing w:line="240" w:lineRule="auto"/>
        <w:jc w:val="both"/>
        <w:rPr>
          <w:lang w:val="sr-Cyrl-RS"/>
        </w:rPr>
      </w:pPr>
      <w:r w:rsidRPr="008A4D75">
        <w:rPr>
          <w:lang w:val="sr-Cyrl-CS"/>
        </w:rPr>
        <w:t xml:space="preserve">Тражена добра, морају да одговарају у свим аспектима захтевима наручиоца и важећим стандардима квалитета, а сагласно прописима стандарда СРПС и да одговарају захтевима </w:t>
      </w:r>
      <w:r>
        <w:rPr>
          <w:lang w:val="sr-Cyrl-RS"/>
        </w:rPr>
        <w:t xml:space="preserve">важећег </w:t>
      </w:r>
      <w:r w:rsidRPr="008A4D75">
        <w:rPr>
          <w:lang w:val="sr-Cyrl-CS"/>
        </w:rPr>
        <w:t xml:space="preserve">Правилника о техничким и другим захтевима </w:t>
      </w:r>
      <w:r>
        <w:rPr>
          <w:lang w:val="sr-Cyrl-CS"/>
        </w:rPr>
        <w:t>за течна горива нафтног порекла</w:t>
      </w:r>
      <w:r>
        <w:rPr>
          <w:lang w:val="sr-Cyrl-RS"/>
        </w:rPr>
        <w:t>.</w:t>
      </w:r>
    </w:p>
    <w:p w:rsidR="00066269" w:rsidRPr="008A4D75" w:rsidRDefault="00066269" w:rsidP="00066269">
      <w:pPr>
        <w:tabs>
          <w:tab w:val="left" w:pos="1441"/>
        </w:tabs>
        <w:spacing w:line="240" w:lineRule="auto"/>
        <w:rPr>
          <w:rFonts w:ascii="Arial Black" w:hAnsi="Arial Black" w:cs="Arial"/>
          <w:b/>
          <w:lang w:val="sr-Cyrl-CS"/>
        </w:rPr>
      </w:pPr>
    </w:p>
    <w:p w:rsidR="00066269" w:rsidRPr="008A4D75" w:rsidRDefault="00066269" w:rsidP="00066269">
      <w:pPr>
        <w:tabs>
          <w:tab w:val="left" w:pos="1441"/>
        </w:tabs>
        <w:spacing w:line="240" w:lineRule="auto"/>
        <w:rPr>
          <w:b/>
          <w:lang w:val="sr-Cyrl-RS"/>
        </w:rPr>
      </w:pPr>
      <w:r w:rsidRPr="008A4D75">
        <w:rPr>
          <w:b/>
          <w:lang w:val="sr-Cyrl-RS"/>
        </w:rPr>
        <w:t>МЕСТО, НАЧИН И РОК ИСПОРУКЕ</w:t>
      </w:r>
    </w:p>
    <w:p w:rsidR="00066269" w:rsidRDefault="00066269" w:rsidP="00066269">
      <w:pPr>
        <w:tabs>
          <w:tab w:val="left" w:pos="1441"/>
        </w:tabs>
        <w:spacing w:line="240" w:lineRule="auto"/>
        <w:rPr>
          <w:sz w:val="20"/>
          <w:lang w:val="sr-Cyrl-RS"/>
        </w:rPr>
      </w:pPr>
    </w:p>
    <w:p w:rsidR="00066269" w:rsidRPr="001D60E8" w:rsidRDefault="00066269" w:rsidP="00066269">
      <w:pPr>
        <w:tabs>
          <w:tab w:val="left" w:pos="1441"/>
        </w:tabs>
        <w:spacing w:line="240" w:lineRule="auto"/>
        <w:jc w:val="both"/>
        <w:rPr>
          <w:lang w:val="sr-Cyrl-RS"/>
        </w:rPr>
      </w:pPr>
      <w:r w:rsidRPr="001D60E8">
        <w:rPr>
          <w:lang w:val="ru-RU"/>
        </w:rPr>
        <w:t>Место испоруке</w:t>
      </w:r>
      <w:r w:rsidRPr="001D60E8">
        <w:rPr>
          <w:lang w:val="sr-Latn-CS"/>
        </w:rPr>
        <w:t xml:space="preserve"> </w:t>
      </w:r>
      <w:r w:rsidRPr="001D60E8">
        <w:rPr>
          <w:lang w:val="sr-Cyrl-CS"/>
        </w:rPr>
        <w:t>горива</w:t>
      </w:r>
      <w:r w:rsidRPr="001D60E8">
        <w:rPr>
          <w:lang w:val="sr-Latn-CS"/>
        </w:rPr>
        <w:t xml:space="preserve"> </w:t>
      </w:r>
      <w:r>
        <w:rPr>
          <w:lang w:val="sr-Cyrl-CS"/>
        </w:rPr>
        <w:t>(</w:t>
      </w:r>
      <w:r>
        <w:rPr>
          <w:lang w:val="ru-RU"/>
        </w:rPr>
        <w:t xml:space="preserve">продаја путем </w:t>
      </w:r>
      <w:r w:rsidRPr="00415E79">
        <w:rPr>
          <w:lang w:val="ru-RU"/>
        </w:rPr>
        <w:t>картица</w:t>
      </w:r>
      <w:r w:rsidRPr="001D60E8">
        <w:rPr>
          <w:lang w:val="sr-Cyrl-CS"/>
        </w:rPr>
        <w:t>)</w:t>
      </w:r>
      <w:r>
        <w:rPr>
          <w:lang w:val="ru-RU"/>
        </w:rPr>
        <w:t xml:space="preserve"> су бензинске </w:t>
      </w:r>
      <w:r>
        <w:rPr>
          <w:lang w:val="sr-Cyrl-RS"/>
        </w:rPr>
        <w:t>станице</w:t>
      </w:r>
      <w:r w:rsidRPr="001D60E8">
        <w:rPr>
          <w:lang w:val="ru-RU"/>
        </w:rPr>
        <w:t xml:space="preserve"> Понуђача на територији </w:t>
      </w:r>
      <w:r>
        <w:rPr>
          <w:lang w:val="ru-RU"/>
        </w:rPr>
        <w:t xml:space="preserve">Аутономне Покрајине Војводине, </w:t>
      </w:r>
      <w:r w:rsidRPr="001D60E8">
        <w:rPr>
          <w:lang w:val="ru-RU"/>
        </w:rPr>
        <w:t>Републике Србије.</w:t>
      </w:r>
      <w:r w:rsidRPr="001D60E8">
        <w:rPr>
          <w:lang w:val="sr-Cyrl-CS"/>
        </w:rPr>
        <w:t xml:space="preserve"> Испорука захтеваних количина врши</w:t>
      </w:r>
      <w:r>
        <w:rPr>
          <w:lang w:val="sr-Cyrl-RS"/>
        </w:rPr>
        <w:t>ће</w:t>
      </w:r>
      <w:r w:rsidRPr="001D60E8">
        <w:rPr>
          <w:lang w:val="sr-Cyrl-CS"/>
        </w:rPr>
        <w:t xml:space="preserve"> се</w:t>
      </w:r>
      <w:r>
        <w:rPr>
          <w:lang w:val="sr-Cyrl-RS"/>
        </w:rPr>
        <w:t xml:space="preserve"> </w:t>
      </w:r>
      <w:r w:rsidRPr="001D60E8">
        <w:rPr>
          <w:lang w:val="sr-Cyrl-RS"/>
        </w:rPr>
        <w:t>у складу са потребама наручиоца</w:t>
      </w:r>
      <w:r w:rsidRPr="001D60E8">
        <w:rPr>
          <w:lang w:val="sr-Cyrl-CS"/>
        </w:rPr>
        <w:t>.</w:t>
      </w:r>
    </w:p>
    <w:p w:rsidR="00066269" w:rsidRDefault="00066269" w:rsidP="00066269">
      <w:pPr>
        <w:tabs>
          <w:tab w:val="left" w:pos="6660"/>
        </w:tabs>
        <w:spacing w:line="240" w:lineRule="auto"/>
        <w:jc w:val="both"/>
        <w:rPr>
          <w:lang w:val="sr-Cyrl-RS"/>
        </w:rPr>
      </w:pPr>
      <w:r w:rsidRPr="001D60E8">
        <w:rPr>
          <w:lang w:val="sr-Cyrl-CS"/>
        </w:rPr>
        <w:t>Понуђач је у обавези да испоруку д</w:t>
      </w:r>
      <w:r>
        <w:rPr>
          <w:lang w:val="sr-Cyrl-CS"/>
        </w:rPr>
        <w:t>обара-горив</w:t>
      </w:r>
      <w:r>
        <w:rPr>
          <w:lang w:val="sr-Cyrl-RS"/>
        </w:rPr>
        <w:t>а</w:t>
      </w:r>
      <w:r w:rsidRPr="001D60E8">
        <w:rPr>
          <w:lang w:val="sr-Cyrl-CS"/>
        </w:rPr>
        <w:t>, врши непрекидно</w:t>
      </w:r>
      <w:r>
        <w:rPr>
          <w:rFonts w:cs="Arial"/>
          <w:color w:val="333300"/>
          <w:lang w:val="ru-RU"/>
        </w:rPr>
        <w:t xml:space="preserve"> </w:t>
      </w:r>
      <w:r w:rsidRPr="00194955">
        <w:rPr>
          <w:rFonts w:cs="Arial"/>
          <w:color w:val="333300"/>
          <w:lang w:val="ru-RU"/>
        </w:rPr>
        <w:t xml:space="preserve">на бензинским </w:t>
      </w:r>
      <w:r w:rsidRPr="00194955">
        <w:rPr>
          <w:rFonts w:cs="Arial"/>
          <w:color w:val="333300"/>
          <w:lang w:val="sr-Cyrl-RS"/>
        </w:rPr>
        <w:t xml:space="preserve">станицама </w:t>
      </w:r>
      <w:r w:rsidRPr="00194955">
        <w:rPr>
          <w:rFonts w:cs="Arial"/>
          <w:color w:val="333300"/>
          <w:lang w:val="ru-RU"/>
        </w:rPr>
        <w:t>Понуђача у периоду важења уговора</w:t>
      </w:r>
      <w:r w:rsidRPr="00194955">
        <w:rPr>
          <w:lang w:val="sr-Cyrl-CS"/>
        </w:rPr>
        <w:t>, а под условима из прихваћене  понуде</w:t>
      </w:r>
      <w:r w:rsidRPr="001D60E8">
        <w:rPr>
          <w:lang w:val="sr-Cyrl-CS"/>
        </w:rPr>
        <w:t xml:space="preserve"> Понуђача. </w:t>
      </w:r>
    </w:p>
    <w:p w:rsidR="00066269" w:rsidRPr="00415E79" w:rsidRDefault="00066269" w:rsidP="00066269">
      <w:pPr>
        <w:tabs>
          <w:tab w:val="left" w:pos="6660"/>
        </w:tabs>
        <w:spacing w:line="240" w:lineRule="auto"/>
        <w:jc w:val="both"/>
        <w:rPr>
          <w:lang w:val="sr-Cyrl-RS"/>
        </w:rPr>
      </w:pPr>
      <w:r>
        <w:rPr>
          <w:lang w:val="sr-Cyrl-RS"/>
        </w:rPr>
        <w:t>Наручилац задржава право да одступи од процењене количине добара из обрасца понуде.</w:t>
      </w:r>
    </w:p>
    <w:p w:rsidR="00066269" w:rsidRPr="001D60E8" w:rsidRDefault="00066269" w:rsidP="00066269">
      <w:pPr>
        <w:tabs>
          <w:tab w:val="left" w:pos="6660"/>
        </w:tabs>
        <w:spacing w:line="240" w:lineRule="auto"/>
        <w:jc w:val="both"/>
        <w:rPr>
          <w:lang w:val="sr-Cyrl-CS"/>
        </w:rPr>
      </w:pPr>
    </w:p>
    <w:p w:rsidR="00066269" w:rsidRPr="00877886" w:rsidRDefault="00066269" w:rsidP="00066269">
      <w:pPr>
        <w:tabs>
          <w:tab w:val="left" w:pos="1275"/>
        </w:tabs>
        <w:rPr>
          <w:b/>
          <w:lang w:val="sr-Cyrl-CS"/>
        </w:rPr>
      </w:pPr>
      <w:r>
        <w:rPr>
          <w:b/>
          <w:lang w:val="sr-Cyrl-CS"/>
        </w:rPr>
        <w:t>РЕКЛАМАЦИЈА</w:t>
      </w:r>
    </w:p>
    <w:p w:rsidR="00066269" w:rsidRDefault="00066269" w:rsidP="00066269">
      <w:pPr>
        <w:tabs>
          <w:tab w:val="left" w:pos="1275"/>
        </w:tabs>
        <w:rPr>
          <w:b/>
          <w:lang w:val="sr-Cyrl-RS"/>
        </w:rPr>
      </w:pPr>
    </w:p>
    <w:p w:rsidR="00066269" w:rsidRPr="001D60E8" w:rsidRDefault="00066269" w:rsidP="00066269">
      <w:pPr>
        <w:tabs>
          <w:tab w:val="left" w:pos="1275"/>
        </w:tabs>
        <w:jc w:val="both"/>
        <w:rPr>
          <w:lang w:val="sr-Cyrl-RS"/>
        </w:rPr>
      </w:pPr>
      <w:r w:rsidRPr="001D60E8">
        <w:rPr>
          <w:lang w:val="sr-Cyrl-RS"/>
        </w:rPr>
        <w:t>У случају</w:t>
      </w:r>
      <w:r>
        <w:rPr>
          <w:lang w:val="sr-Cyrl-RS"/>
        </w:rPr>
        <w:t xml:space="preserve"> записником</w:t>
      </w:r>
      <w:r w:rsidRPr="001D60E8">
        <w:rPr>
          <w:lang w:val="sr-Cyrl-RS"/>
        </w:rPr>
        <w:t xml:space="preserve">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066269" w:rsidRDefault="00066269" w:rsidP="00066269">
      <w:pPr>
        <w:suppressAutoHyphens w:val="0"/>
        <w:autoSpaceDE w:val="0"/>
        <w:autoSpaceDN w:val="0"/>
        <w:adjustRightInd w:val="0"/>
        <w:spacing w:line="240" w:lineRule="auto"/>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rPr>
          <w:rFonts w:eastAsia="Times New Roman"/>
          <w:b/>
          <w:bCs/>
          <w:color w:val="auto"/>
          <w:kern w:val="0"/>
          <w:lang w:val="sr-Cyrl-RS" w:eastAsia="en-US"/>
        </w:rPr>
      </w:pPr>
    </w:p>
    <w:p w:rsidR="00066269" w:rsidRPr="00A86722" w:rsidRDefault="00066269" w:rsidP="00066269">
      <w:pPr>
        <w:ind w:left="708"/>
        <w:rPr>
          <w:lang w:val="sr-Cyrl-RS"/>
        </w:rPr>
      </w:pPr>
      <w:r w:rsidRPr="00A86722">
        <w:t xml:space="preserve">МЕСТО:_____________                                                         </w:t>
      </w:r>
      <w:r w:rsidR="00EA6E11">
        <w:rPr>
          <w:lang w:val="sr-Cyrl-RS"/>
        </w:rPr>
        <w:tab/>
      </w:r>
      <w:r w:rsidRPr="00A86722">
        <w:rPr>
          <w:lang w:val="sr-Cyrl-RS"/>
        </w:rPr>
        <w:t>ПОНУЂАЧ</w:t>
      </w:r>
    </w:p>
    <w:p w:rsidR="00066269" w:rsidRPr="00246ED1" w:rsidRDefault="00066269" w:rsidP="00246ED1">
      <w:pPr>
        <w:ind w:left="708"/>
        <w:rPr>
          <w:lang w:val="sr-Cyrl-RS"/>
        </w:rPr>
      </w:pPr>
      <w:r w:rsidRPr="00A86722">
        <w:t xml:space="preserve">ДАТУМ:_____________                         </w:t>
      </w:r>
      <w:r w:rsidRPr="00A86722">
        <w:rPr>
          <w:b/>
        </w:rPr>
        <w:t>М.П.</w:t>
      </w:r>
      <w:r w:rsidRPr="00A86722">
        <w:t xml:space="preserve">                     _____________________</w:t>
      </w:r>
    </w:p>
    <w:p w:rsidR="00066269" w:rsidRDefault="00066269" w:rsidP="00066269">
      <w:pPr>
        <w:suppressAutoHyphens w:val="0"/>
        <w:autoSpaceDE w:val="0"/>
        <w:autoSpaceDN w:val="0"/>
        <w:adjustRightInd w:val="0"/>
        <w:spacing w:line="240" w:lineRule="auto"/>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rPr>
          <w:rFonts w:eastAsia="Times New Roman"/>
          <w:b/>
          <w:bCs/>
          <w:color w:val="auto"/>
          <w:kern w:val="0"/>
          <w:lang w:eastAsia="en-US"/>
        </w:rPr>
      </w:pPr>
    </w:p>
    <w:p w:rsidR="00066269" w:rsidRPr="00862577" w:rsidRDefault="00066269" w:rsidP="00066269">
      <w:pPr>
        <w:shd w:val="clear" w:color="auto" w:fill="FDE9D9"/>
        <w:jc w:val="center"/>
        <w:rPr>
          <w:b/>
          <w:bCs/>
          <w:iCs/>
        </w:rPr>
      </w:pPr>
      <w:r w:rsidRPr="00862577">
        <w:rPr>
          <w:b/>
          <w:bCs/>
          <w:iCs/>
        </w:rPr>
        <w:lastRenderedPageBreak/>
        <w:t>I</w:t>
      </w:r>
      <w:r>
        <w:rPr>
          <w:b/>
          <w:bCs/>
          <w:iCs/>
        </w:rPr>
        <w:t>II</w:t>
      </w:r>
      <w:r w:rsidRPr="00862577">
        <w:rPr>
          <w:b/>
          <w:bCs/>
          <w:iCs/>
        </w:rPr>
        <w:t xml:space="preserve">  УСЛОВИ ЗА УЧЕШЋЕ У ПОСТУПКУ ЈАВНЕ НАБАВКЕ ИЗ ЧЛ. 75. И 76. ЗАКОНА И УПУТСТВО КАКО СЕ ДОКАЗУЈЕ ИСПУЊЕНОСТ ТИХ УСЛОВА</w:t>
      </w:r>
    </w:p>
    <w:p w:rsidR="00066269" w:rsidRDefault="00066269" w:rsidP="00066269">
      <w:pPr>
        <w:suppressAutoHyphens w:val="0"/>
        <w:autoSpaceDE w:val="0"/>
        <w:autoSpaceDN w:val="0"/>
        <w:adjustRightInd w:val="0"/>
        <w:spacing w:line="240" w:lineRule="auto"/>
        <w:rPr>
          <w:rFonts w:eastAsia="Times New Roman"/>
          <w:b/>
          <w:bCs/>
          <w:color w:val="auto"/>
          <w:kern w:val="0"/>
          <w:lang w:eastAsia="en-US"/>
        </w:rPr>
      </w:pPr>
    </w:p>
    <w:p w:rsidR="00066269" w:rsidRPr="00066269" w:rsidRDefault="00066269" w:rsidP="00066269">
      <w:pPr>
        <w:suppressAutoHyphens w:val="0"/>
        <w:autoSpaceDE w:val="0"/>
        <w:autoSpaceDN w:val="0"/>
        <w:adjustRightInd w:val="0"/>
        <w:spacing w:line="240" w:lineRule="auto"/>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Pr="00862577" w:rsidRDefault="00066269" w:rsidP="00066269">
      <w:pPr>
        <w:pStyle w:val="ListParagraph"/>
        <w:numPr>
          <w:ilvl w:val="0"/>
          <w:numId w:val="1"/>
        </w:numPr>
        <w:shd w:val="clear" w:color="auto" w:fill="FDE9D9"/>
        <w:jc w:val="center"/>
        <w:rPr>
          <w:b/>
          <w:bCs/>
          <w:iCs/>
        </w:rPr>
      </w:pPr>
      <w:r w:rsidRPr="00862577">
        <w:rPr>
          <w:b/>
          <w:bCs/>
          <w:iCs/>
        </w:rPr>
        <w:t>УСЛОВИ ЗА УЧЕШЋЕ У ПОСТУПКУ ЈАВНЕ НАБАВКЕ ИЗ ЧЛ. 75. И 76. ЗАКОНА</w:t>
      </w:r>
    </w:p>
    <w:p w:rsidR="00066269" w:rsidRPr="00862577" w:rsidRDefault="00066269" w:rsidP="00066269">
      <w:pPr>
        <w:pStyle w:val="ListParagraph"/>
        <w:jc w:val="both"/>
        <w:rPr>
          <w:b/>
          <w:bCs/>
          <w:i/>
          <w:iCs/>
        </w:rPr>
      </w:pPr>
    </w:p>
    <w:p w:rsidR="00066269" w:rsidRPr="00862577" w:rsidRDefault="00066269" w:rsidP="00066269">
      <w:pPr>
        <w:pStyle w:val="ListParagraph"/>
        <w:numPr>
          <w:ilvl w:val="1"/>
          <w:numId w:val="1"/>
        </w:numPr>
        <w:jc w:val="both"/>
        <w:rPr>
          <w:iCs/>
        </w:rPr>
      </w:pPr>
      <w:r w:rsidRPr="00862577">
        <w:rPr>
          <w:iCs/>
        </w:rPr>
        <w:t xml:space="preserve">Право на учешће у поступку предметне јавне набавке има понуђач који испуњава </w:t>
      </w:r>
      <w:r w:rsidRPr="00862577">
        <w:rPr>
          <w:b/>
          <w:iCs/>
        </w:rPr>
        <w:t>обавезне услове</w:t>
      </w:r>
      <w:r w:rsidRPr="00862577">
        <w:rPr>
          <w:iCs/>
        </w:rPr>
        <w:t xml:space="preserve"> за учешће у поступку јавне набавке дефинисане чл. 75. Закона, и то:</w:t>
      </w:r>
    </w:p>
    <w:p w:rsidR="00066269" w:rsidRPr="00862577" w:rsidRDefault="00066269" w:rsidP="00066269">
      <w:pPr>
        <w:pStyle w:val="ListParagraph"/>
        <w:numPr>
          <w:ilvl w:val="0"/>
          <w:numId w:val="2"/>
        </w:numPr>
        <w:jc w:val="both"/>
      </w:pPr>
      <w:r w:rsidRPr="00862577">
        <w:rPr>
          <w:iCs/>
        </w:rPr>
        <w:t>Да је регистрован код надлежног органа, односно уписан у одговарајући регистар</w:t>
      </w:r>
      <w:r w:rsidRPr="00862577">
        <w:rPr>
          <w:iCs/>
          <w:lang w:val="sr-Cyrl-CS"/>
        </w:rPr>
        <w:t xml:space="preserve"> </w:t>
      </w:r>
      <w:r w:rsidRPr="00862577">
        <w:rPr>
          <w:i/>
          <w:iCs/>
          <w:lang w:val="sr-Cyrl-CS"/>
        </w:rPr>
        <w:t>(чл. 75. ст. 1. тач. 1. Закона);</w:t>
      </w:r>
    </w:p>
    <w:p w:rsidR="00066269" w:rsidRPr="00862577" w:rsidRDefault="00066269" w:rsidP="00066269">
      <w:pPr>
        <w:pStyle w:val="ListParagraph"/>
        <w:numPr>
          <w:ilvl w:val="0"/>
          <w:numId w:val="2"/>
        </w:numPr>
        <w:jc w:val="both"/>
      </w:pPr>
      <w:r w:rsidRPr="0086257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62577">
        <w:rPr>
          <w:lang w:val="sr-Cyrl-CS"/>
        </w:rPr>
        <w:t xml:space="preserve"> </w:t>
      </w:r>
      <w:r w:rsidRPr="00862577">
        <w:rPr>
          <w:i/>
          <w:iCs/>
          <w:lang w:val="sr-Cyrl-CS"/>
        </w:rPr>
        <w:t>(чл. 75. ст. 1. тач. 2. Закона);</w:t>
      </w:r>
    </w:p>
    <w:p w:rsidR="00066269" w:rsidRPr="00862577" w:rsidRDefault="00066269" w:rsidP="00066269">
      <w:pPr>
        <w:pStyle w:val="ListParagraph"/>
        <w:numPr>
          <w:ilvl w:val="0"/>
          <w:numId w:val="2"/>
        </w:numPr>
        <w:jc w:val="both"/>
      </w:pPr>
      <w:r w:rsidRPr="00862577">
        <w:t xml:space="preserve">Да му није изречена мера забране обављања делатности, која је на снази у време </w:t>
      </w:r>
      <w:r w:rsidRPr="00862577">
        <w:rPr>
          <w:lang w:val="sr-Cyrl-RS"/>
        </w:rPr>
        <w:t>објављивања</w:t>
      </w:r>
      <w:r w:rsidRPr="00862577">
        <w:t xml:space="preserve"> позива за подношење понуде</w:t>
      </w:r>
      <w:r w:rsidRPr="00862577">
        <w:rPr>
          <w:lang w:val="sr-Cyrl-CS"/>
        </w:rPr>
        <w:t xml:space="preserve"> </w:t>
      </w:r>
      <w:r w:rsidRPr="00862577">
        <w:rPr>
          <w:i/>
          <w:iCs/>
          <w:lang w:val="sr-Cyrl-CS"/>
        </w:rPr>
        <w:t>(чл. 75. ст. 1. тач. 3. Закона);</w:t>
      </w:r>
    </w:p>
    <w:p w:rsidR="00066269" w:rsidRPr="00862577" w:rsidRDefault="00066269" w:rsidP="00066269">
      <w:pPr>
        <w:pStyle w:val="ListParagraph"/>
        <w:numPr>
          <w:ilvl w:val="0"/>
          <w:numId w:val="2"/>
        </w:numPr>
        <w:jc w:val="both"/>
      </w:pPr>
      <w:r w:rsidRPr="0086257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62577">
        <w:rPr>
          <w:i/>
          <w:iCs/>
          <w:lang w:val="sr-Cyrl-CS"/>
        </w:rPr>
        <w:t>(чл. 75. ст. 1. тач. 4. Закона);</w:t>
      </w:r>
    </w:p>
    <w:p w:rsidR="00066269" w:rsidRPr="00862577" w:rsidRDefault="00066269" w:rsidP="00066269">
      <w:pPr>
        <w:pStyle w:val="ListParagraph"/>
        <w:numPr>
          <w:ilvl w:val="0"/>
          <w:numId w:val="2"/>
        </w:numPr>
        <w:jc w:val="both"/>
      </w:pPr>
      <w:r w:rsidRPr="00862577">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62577">
        <w:rPr>
          <w:lang w:val="sr-Cyrl-CS"/>
        </w:rPr>
        <w:t xml:space="preserve"> </w:t>
      </w:r>
      <w:r w:rsidRPr="00862577">
        <w:rPr>
          <w:i/>
          <w:iCs/>
          <w:lang w:val="sr-Cyrl-CS"/>
        </w:rPr>
        <w:t>(чл. 75. ст. 2. Закона).</w:t>
      </w:r>
    </w:p>
    <w:p w:rsidR="00066269" w:rsidRPr="00862577" w:rsidRDefault="00066269" w:rsidP="00066269">
      <w:pPr>
        <w:pStyle w:val="ListParagraph"/>
        <w:ind w:left="1440"/>
        <w:jc w:val="both"/>
      </w:pPr>
    </w:p>
    <w:p w:rsidR="00066269" w:rsidRPr="00D811A3" w:rsidRDefault="00066269" w:rsidP="00066269">
      <w:pPr>
        <w:pStyle w:val="ListParagraph"/>
        <w:widowControl w:val="0"/>
        <w:numPr>
          <w:ilvl w:val="1"/>
          <w:numId w:val="1"/>
        </w:numPr>
        <w:contextualSpacing/>
        <w:jc w:val="both"/>
        <w:rPr>
          <w:iCs/>
        </w:rPr>
      </w:pPr>
      <w:r w:rsidRPr="00D811A3">
        <w:rPr>
          <w:bCs/>
          <w:iCs/>
        </w:rPr>
        <w:t xml:space="preserve">Понуђач који </w:t>
      </w:r>
      <w:r w:rsidRPr="00D811A3">
        <w:rPr>
          <w:iCs/>
        </w:rPr>
        <w:t xml:space="preserve">учествује у поступку предметне јавне набавке, мора испунити </w:t>
      </w:r>
      <w:r>
        <w:rPr>
          <w:iCs/>
          <w:lang w:val="sr-Cyrl-RS"/>
        </w:rPr>
        <w:t xml:space="preserve">   </w:t>
      </w:r>
      <w:r w:rsidRPr="00D811A3">
        <w:rPr>
          <w:b/>
          <w:iCs/>
        </w:rPr>
        <w:t>додатне услове</w:t>
      </w:r>
      <w:r w:rsidRPr="00D811A3">
        <w:rPr>
          <w:iCs/>
        </w:rPr>
        <w:t xml:space="preserve"> за учешће у поступку јавне набавке, дефинисане чланом 76. Закона, и то:                                                       </w:t>
      </w:r>
      <w:r>
        <w:rPr>
          <w:iCs/>
        </w:rPr>
        <w:t xml:space="preserve">                             </w:t>
      </w:r>
    </w:p>
    <w:p w:rsidR="00066269" w:rsidRPr="00D811A3" w:rsidRDefault="00066269" w:rsidP="00066269">
      <w:pPr>
        <w:jc w:val="both"/>
        <w:rPr>
          <w:rFonts w:eastAsia="Verdana"/>
        </w:rPr>
      </w:pPr>
      <w:r>
        <w:rPr>
          <w:rFonts w:eastAsia="Verdana"/>
          <w:lang w:val="sr-Cyrl-CS"/>
        </w:rPr>
        <w:t xml:space="preserve">           </w:t>
      </w:r>
      <w:r>
        <w:rPr>
          <w:lang w:val="sr-Cyrl-CS"/>
        </w:rPr>
        <w:t>1.2.1.</w:t>
      </w:r>
      <w:r w:rsidRPr="00D811A3">
        <w:t xml:space="preserve"> </w:t>
      </w:r>
      <w:r>
        <w:rPr>
          <w:lang w:val="sr-Cyrl-RS"/>
        </w:rPr>
        <w:t xml:space="preserve"> </w:t>
      </w:r>
      <w:r w:rsidRPr="00D811A3">
        <w:t>Да располаже неопходним финансијским капацитетом, и то:</w:t>
      </w:r>
    </w:p>
    <w:p w:rsidR="00066269" w:rsidRPr="00D811A3" w:rsidRDefault="00066269" w:rsidP="00066269">
      <w:pPr>
        <w:numPr>
          <w:ilvl w:val="0"/>
          <w:numId w:val="5"/>
        </w:numPr>
        <w:jc w:val="both"/>
        <w:rPr>
          <w:rFonts w:eastAsia="Verdana"/>
          <w:lang w:val="sr-Cyrl-CS"/>
        </w:rPr>
      </w:pPr>
      <w:r>
        <w:rPr>
          <w:lang w:val="sr-Cyrl-CS"/>
        </w:rPr>
        <w:t>д</w:t>
      </w:r>
      <w:r w:rsidRPr="00D811A3">
        <w:t>а</w:t>
      </w:r>
      <w:r w:rsidRPr="00D811A3">
        <w:rPr>
          <w:lang w:val="sr-Cyrl-CS"/>
        </w:rPr>
        <w:t xml:space="preserve"> рачун понуђача није био у блокади најмање </w:t>
      </w:r>
      <w:r>
        <w:t xml:space="preserve">у </w:t>
      </w:r>
      <w:r w:rsidRPr="00D811A3">
        <w:t>п</w:t>
      </w:r>
      <w:r w:rsidRPr="00D811A3">
        <w:rPr>
          <w:lang w:val="sr-Cyrl-CS"/>
        </w:rPr>
        <w:t xml:space="preserve">оследњих </w:t>
      </w:r>
      <w:r>
        <w:rPr>
          <w:lang w:val="sr-Cyrl-CS"/>
        </w:rPr>
        <w:t xml:space="preserve">шест месеци </w:t>
      </w:r>
      <w:r w:rsidRPr="00D811A3">
        <w:rPr>
          <w:lang w:val="sr-Cyrl-CS"/>
        </w:rPr>
        <w:t>пре објављивања позива за подношење понуде на Порталу јавних набавки;</w:t>
      </w:r>
      <w:r w:rsidRPr="00D811A3">
        <w:t xml:space="preserve">   </w:t>
      </w:r>
      <w:r w:rsidRPr="00D811A3">
        <w:rPr>
          <w:lang w:val="sr-Cyrl-CS"/>
        </w:rPr>
        <w:t xml:space="preserve"> </w:t>
      </w:r>
    </w:p>
    <w:p w:rsidR="00066269" w:rsidRPr="00066269" w:rsidRDefault="00066269" w:rsidP="00066269">
      <w:pPr>
        <w:pStyle w:val="ListParagraph"/>
        <w:widowControl w:val="0"/>
        <w:ind w:left="0"/>
        <w:contextualSpacing/>
        <w:jc w:val="both"/>
        <w:rPr>
          <w:bCs/>
          <w:iCs/>
        </w:rPr>
      </w:pPr>
    </w:p>
    <w:p w:rsidR="00066269" w:rsidRPr="00D811A3" w:rsidRDefault="00066269" w:rsidP="00066269">
      <w:pPr>
        <w:pStyle w:val="ListParagraph"/>
        <w:widowControl w:val="0"/>
        <w:ind w:left="0"/>
        <w:contextualSpacing/>
        <w:jc w:val="both"/>
        <w:rPr>
          <w:bCs/>
          <w:iCs/>
        </w:rPr>
      </w:pPr>
      <w:r w:rsidRPr="00D811A3">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66269" w:rsidRPr="00066269" w:rsidRDefault="00066269" w:rsidP="00066269">
      <w:pPr>
        <w:pStyle w:val="ListParagraph"/>
        <w:widowControl w:val="0"/>
        <w:ind w:left="0"/>
        <w:contextualSpacing/>
        <w:jc w:val="both"/>
        <w:rPr>
          <w:bCs/>
          <w:iCs/>
          <w:color w:val="auto"/>
        </w:rPr>
      </w:pPr>
      <w:r w:rsidRPr="00066269">
        <w:rPr>
          <w:bCs/>
          <w:iCs/>
          <w:color w:val="auto"/>
        </w:rPr>
        <w:t xml:space="preserve">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 </w:t>
      </w:r>
    </w:p>
    <w:p w:rsidR="00066269" w:rsidRPr="00066269" w:rsidRDefault="00066269" w:rsidP="00066269">
      <w:pPr>
        <w:pStyle w:val="ListParagraph"/>
        <w:ind w:left="0"/>
        <w:jc w:val="both"/>
        <w:rPr>
          <w:bCs/>
          <w:iCs/>
          <w:color w:val="auto"/>
        </w:rPr>
      </w:pPr>
      <w:r w:rsidRPr="00066269">
        <w:rPr>
          <w:bCs/>
          <w:iCs/>
          <w:color w:val="auto"/>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66269" w:rsidRDefault="00066269" w:rsidP="00066269">
      <w:pPr>
        <w:jc w:val="both"/>
        <w:rPr>
          <w:bCs/>
          <w:iCs/>
          <w:color w:val="FF0000"/>
        </w:rPr>
      </w:pPr>
    </w:p>
    <w:p w:rsidR="00066269" w:rsidRPr="00066269" w:rsidRDefault="00066269" w:rsidP="00066269">
      <w:pPr>
        <w:jc w:val="both"/>
        <w:rPr>
          <w:bCs/>
          <w:iCs/>
          <w:color w:val="FF0000"/>
        </w:rPr>
      </w:pPr>
    </w:p>
    <w:p w:rsidR="00066269" w:rsidRPr="00862577" w:rsidRDefault="00066269" w:rsidP="00066269">
      <w:pPr>
        <w:pStyle w:val="ListParagraph"/>
        <w:numPr>
          <w:ilvl w:val="0"/>
          <w:numId w:val="4"/>
        </w:numPr>
        <w:shd w:val="clear" w:color="auto" w:fill="FDE9D9"/>
        <w:jc w:val="center"/>
        <w:rPr>
          <w:bCs/>
          <w:iCs/>
          <w:color w:val="C00000"/>
        </w:rPr>
      </w:pPr>
      <w:r w:rsidRPr="00862577">
        <w:rPr>
          <w:b/>
          <w:bCs/>
          <w:iCs/>
        </w:rPr>
        <w:lastRenderedPageBreak/>
        <w:t>УПУТСТВО КАКО СЕ ДОКАЗУЈЕ ИСПУЊЕНОСТ УСЛОВА</w:t>
      </w:r>
    </w:p>
    <w:p w:rsidR="00066269" w:rsidRPr="00862577" w:rsidRDefault="00066269" w:rsidP="00066269">
      <w:pPr>
        <w:pStyle w:val="ListParagraph"/>
        <w:jc w:val="both"/>
        <w:rPr>
          <w:bCs/>
          <w:i/>
          <w:iCs/>
          <w:color w:val="C00000"/>
          <w:lang w:val="sr-Cyrl-RS"/>
        </w:rPr>
      </w:pPr>
    </w:p>
    <w:p w:rsidR="00066269" w:rsidRPr="00862577" w:rsidRDefault="00066269" w:rsidP="00066269">
      <w:pPr>
        <w:pStyle w:val="ListParagraph"/>
        <w:jc w:val="both"/>
        <w:rPr>
          <w:lang w:val="sr-Cyrl-RS"/>
        </w:rPr>
      </w:pPr>
      <w:r w:rsidRPr="00862577">
        <w:t>Испуњеност обавезних и додатних услова</w:t>
      </w:r>
      <w:r w:rsidRPr="00862577">
        <w:rPr>
          <w:b/>
        </w:rPr>
        <w:t xml:space="preserve"> </w:t>
      </w:r>
      <w:r w:rsidRPr="00862577">
        <w:t xml:space="preserve">за учешће у поступку предметне јавне набавке, </w:t>
      </w:r>
      <w:r w:rsidRPr="00862577">
        <w:rPr>
          <w:lang w:val="sr-Cyrl-CS"/>
        </w:rPr>
        <w:t xml:space="preserve">у складу са чл. 77. став 4. Закона, </w:t>
      </w:r>
      <w:r w:rsidRPr="00862577">
        <w:t xml:space="preserve">понуђач доказује достављањем Изјаве </w:t>
      </w:r>
      <w:r w:rsidRPr="00862577">
        <w:rPr>
          <w:color w:val="auto"/>
          <w:lang w:val="sr-Cyrl-CS"/>
        </w:rPr>
        <w:t>(</w:t>
      </w:r>
      <w:r w:rsidRPr="00862577">
        <w:rPr>
          <w:i/>
          <w:color w:val="auto"/>
          <w:lang w:val="sr-Cyrl-CS"/>
        </w:rPr>
        <w:t>Образац 1.</w:t>
      </w:r>
      <w:r w:rsidRPr="00862577">
        <w:rPr>
          <w:color w:val="auto"/>
          <w:lang w:val="sr-Cyrl-CS"/>
        </w:rPr>
        <w:t>),</w:t>
      </w:r>
      <w:r w:rsidRPr="00862577">
        <w:rPr>
          <w:color w:val="FF0000"/>
          <w:lang w:val="sr-Cyrl-CS"/>
        </w:rPr>
        <w:t xml:space="preserve"> </w:t>
      </w:r>
      <w:r w:rsidRPr="00862577">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862577">
        <w:rPr>
          <w:lang w:val="sr-Cyrl-RS"/>
        </w:rPr>
        <w:t>.</w:t>
      </w:r>
    </w:p>
    <w:p w:rsidR="00066269" w:rsidRPr="00862577" w:rsidRDefault="00066269" w:rsidP="00066269">
      <w:pPr>
        <w:pStyle w:val="ListParagraph"/>
        <w:jc w:val="both"/>
        <w:rPr>
          <w:lang w:val="sr-Cyrl-CS"/>
        </w:rPr>
      </w:pPr>
    </w:p>
    <w:p w:rsidR="00066269" w:rsidRPr="00862577" w:rsidRDefault="00066269" w:rsidP="00066269">
      <w:pPr>
        <w:pStyle w:val="ListParagraph"/>
        <w:jc w:val="both"/>
        <w:rPr>
          <w:bCs/>
          <w:iCs/>
          <w:lang w:val="sr-Cyrl-CS"/>
        </w:rPr>
      </w:pPr>
      <w:r w:rsidRPr="00862577">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66269" w:rsidRPr="00862577" w:rsidRDefault="00066269" w:rsidP="00066269">
      <w:pPr>
        <w:pStyle w:val="ListParagraph"/>
        <w:ind w:left="0"/>
        <w:jc w:val="both"/>
        <w:rPr>
          <w:bCs/>
          <w:iCs/>
          <w:lang w:val="sr-Cyrl-CS"/>
        </w:rPr>
      </w:pPr>
    </w:p>
    <w:p w:rsidR="00066269" w:rsidRPr="00862577" w:rsidRDefault="00066269" w:rsidP="00066269">
      <w:pPr>
        <w:pStyle w:val="ListParagraph"/>
        <w:jc w:val="both"/>
        <w:rPr>
          <w:bCs/>
          <w:iCs/>
          <w:lang w:val="sr-Cyrl-CS"/>
        </w:rPr>
      </w:pPr>
      <w:r w:rsidRPr="00862577">
        <w:rPr>
          <w:bCs/>
          <w:iCs/>
        </w:rPr>
        <w:t xml:space="preserve">Наручилац </w:t>
      </w:r>
      <w:r w:rsidRPr="00862577">
        <w:rPr>
          <w:bCs/>
          <w:iCs/>
          <w:lang w:val="sr-Cyrl-RS"/>
        </w:rPr>
        <w:t xml:space="preserve">задржава право да </w:t>
      </w:r>
      <w:r w:rsidRPr="00862577">
        <w:rPr>
          <w:bCs/>
          <w:iCs/>
        </w:rPr>
        <w:t xml:space="preserve">пре доношења одлуке о додели уговора </w:t>
      </w:r>
      <w:r w:rsidRPr="00862577">
        <w:rPr>
          <w:bCs/>
          <w:iCs/>
          <w:lang w:val="sr-Cyrl-CS"/>
        </w:rPr>
        <w:t xml:space="preserve">тражи </w:t>
      </w:r>
      <w:r w:rsidRPr="00862577">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66269" w:rsidRPr="00862577" w:rsidRDefault="00066269" w:rsidP="00066269">
      <w:pPr>
        <w:pStyle w:val="ListParagraph"/>
        <w:jc w:val="both"/>
        <w:rPr>
          <w:bCs/>
          <w:iCs/>
          <w:lang w:val="sr-Cyrl-CS"/>
        </w:rPr>
      </w:pPr>
    </w:p>
    <w:p w:rsidR="00066269" w:rsidRPr="00862577" w:rsidRDefault="00066269" w:rsidP="00066269">
      <w:pPr>
        <w:pStyle w:val="ListParagraph"/>
        <w:jc w:val="both"/>
        <w:rPr>
          <w:color w:val="FF0000"/>
        </w:rPr>
      </w:pPr>
      <w:r w:rsidRPr="00862577">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66269" w:rsidRPr="00862577" w:rsidRDefault="00066269" w:rsidP="00066269">
      <w:pPr>
        <w:pStyle w:val="ListParagraph"/>
        <w:jc w:val="both"/>
        <w:rPr>
          <w:color w:val="FF0000"/>
        </w:rPr>
      </w:pPr>
    </w:p>
    <w:p w:rsidR="00066269" w:rsidRPr="00862577" w:rsidRDefault="00066269" w:rsidP="00066269">
      <w:pPr>
        <w:pStyle w:val="ListParagraph"/>
        <w:jc w:val="both"/>
        <w:rPr>
          <w:color w:val="auto"/>
          <w:lang w:val="sr-Cyrl-RS"/>
        </w:rPr>
      </w:pPr>
      <w:r w:rsidRPr="00862577">
        <w:rPr>
          <w:color w:val="auto"/>
        </w:rPr>
        <w:t>Понуђач није дужан да доставља на увид доказе који су јавно доступни на интернет страницама надлежних органа.</w:t>
      </w:r>
    </w:p>
    <w:p w:rsidR="00066269" w:rsidRPr="00862577" w:rsidRDefault="00066269" w:rsidP="00066269">
      <w:pPr>
        <w:pStyle w:val="ListParagraph"/>
        <w:jc w:val="both"/>
        <w:rPr>
          <w:color w:val="auto"/>
          <w:lang w:val="sr-Cyrl-RS"/>
        </w:rPr>
      </w:pPr>
    </w:p>
    <w:p w:rsidR="00066269" w:rsidRPr="00862577" w:rsidRDefault="00066269" w:rsidP="00066269">
      <w:pPr>
        <w:pStyle w:val="ListParagraph"/>
        <w:jc w:val="both"/>
        <w:rPr>
          <w:color w:val="auto"/>
          <w:lang w:val="sr-Cyrl-RS"/>
        </w:rPr>
      </w:pPr>
      <w:r w:rsidRPr="00862577">
        <w:rPr>
          <w:color w:val="auto"/>
          <w:lang w:val="sr-Cyrl-RS"/>
        </w:rPr>
        <w:t>Понуђач је дужан</w:t>
      </w:r>
      <w:r w:rsidRPr="00862577">
        <w:rPr>
          <w:rFonts w:eastAsia="TimesNewRomanPSMT"/>
          <w:bCs/>
        </w:rPr>
        <w:t xml:space="preserve"> да без одлагања писмено обавести наручиоца о било којој</w:t>
      </w:r>
      <w:r w:rsidRPr="00862577">
        <w:rPr>
          <w:rFonts w:eastAsia="TimesNewRomanPSMT"/>
          <w:bCs/>
          <w:lang w:val="sr-Cyrl-RS"/>
        </w:rPr>
        <w:t xml:space="preserve"> </w:t>
      </w:r>
      <w:r w:rsidRPr="00862577">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862577">
        <w:rPr>
          <w:rFonts w:eastAsia="TimesNewRomanPSMT"/>
          <w:bCs/>
          <w:lang w:val="sr-Cyrl-RS"/>
        </w:rPr>
        <w:t>.</w:t>
      </w: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Pr="00066269" w:rsidRDefault="00066269" w:rsidP="00066269">
      <w:pPr>
        <w:suppressAutoHyphens w:val="0"/>
        <w:autoSpaceDE w:val="0"/>
        <w:autoSpaceDN w:val="0"/>
        <w:adjustRightInd w:val="0"/>
        <w:spacing w:line="240" w:lineRule="auto"/>
        <w:jc w:val="right"/>
        <w:rPr>
          <w:rFonts w:eastAsia="Times New Roman"/>
          <w:b/>
          <w:bCs/>
          <w:color w:val="auto"/>
          <w:kern w:val="0"/>
          <w:lang w:eastAsia="en-US"/>
        </w:rPr>
      </w:pPr>
    </w:p>
    <w:p w:rsidR="00066269" w:rsidRDefault="00066269" w:rsidP="00066269">
      <w:pPr>
        <w:shd w:val="clear" w:color="auto" w:fill="FDE9D9" w:themeFill="accent6" w:themeFillTint="33"/>
        <w:jc w:val="both"/>
        <w:rPr>
          <w:b/>
          <w:bCs/>
          <w:lang w:val="sr-Cyrl-RS"/>
        </w:rPr>
      </w:pPr>
      <w:r>
        <w:rPr>
          <w:b/>
          <w:bCs/>
        </w:rPr>
        <w:lastRenderedPageBreak/>
        <w:t xml:space="preserve">IV </w:t>
      </w:r>
      <w:r w:rsidRPr="00862577">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66269" w:rsidRPr="00A24CDF" w:rsidRDefault="00066269" w:rsidP="00066269">
      <w:pPr>
        <w:shd w:val="clear" w:color="auto" w:fill="FBD4B4" w:themeFill="accent6" w:themeFillTint="66"/>
        <w:jc w:val="both"/>
        <w:rPr>
          <w:lang w:val="sr-Cyrl-RS"/>
        </w:rPr>
      </w:pPr>
    </w:p>
    <w:p w:rsidR="009F28CB" w:rsidRDefault="009F28CB" w:rsidP="00066269">
      <w:pPr>
        <w:jc w:val="both"/>
        <w:rPr>
          <w:sz w:val="22"/>
          <w:szCs w:val="22"/>
          <w:lang w:val="sr-Cyrl-CS"/>
        </w:rPr>
      </w:pPr>
    </w:p>
    <w:p w:rsidR="00066269" w:rsidRPr="00F06F33" w:rsidRDefault="00066269" w:rsidP="00066269">
      <w:pPr>
        <w:jc w:val="both"/>
      </w:pPr>
      <w:r w:rsidRPr="00F06F33">
        <w:rPr>
          <w:lang w:val="sr-Cyrl-CS"/>
        </w:rPr>
        <w:t xml:space="preserve">Наручилац ће доделити уговор применом критеријума </w:t>
      </w:r>
      <w:r w:rsidRPr="00F06F33">
        <w:rPr>
          <w:b/>
          <w:bCs/>
          <w:lang w:val="sr-Cyrl-CS"/>
        </w:rPr>
        <w:t>„</w:t>
      </w:r>
      <w:r w:rsidRPr="00F06F33">
        <w:rPr>
          <w:b/>
          <w:bCs/>
        </w:rPr>
        <w:t>Е</w:t>
      </w:r>
      <w:r w:rsidRPr="00F06F33">
        <w:rPr>
          <w:b/>
          <w:bCs/>
          <w:lang w:val="sr-Cyrl-CS"/>
        </w:rPr>
        <w:t>кономски најповољнија понуда“.</w:t>
      </w:r>
    </w:p>
    <w:p w:rsidR="00066269" w:rsidRPr="009D61F1" w:rsidRDefault="00066269" w:rsidP="00066269">
      <w:pPr>
        <w:jc w:val="both"/>
      </w:pPr>
      <w:r w:rsidRPr="00F06F33">
        <w:rPr>
          <w:lang w:val="sr-Cyrl-CS"/>
        </w:rPr>
        <w:t>Оцењивање и рангирање понуда заснива се на следећим елементима критеријума</w:t>
      </w:r>
      <w:r w:rsidRPr="009D61F1">
        <w:rPr>
          <w:lang w:val="sr-Cyrl-CS"/>
        </w:rPr>
        <w:t xml:space="preserve"> „</w:t>
      </w:r>
      <w:r w:rsidRPr="009D61F1">
        <w:t>Е</w:t>
      </w:r>
      <w:r w:rsidRPr="009D61F1">
        <w:rPr>
          <w:lang w:val="sr-Cyrl-CS"/>
        </w:rPr>
        <w:t xml:space="preserve">кономски најповољнија понуда“: </w:t>
      </w:r>
    </w:p>
    <w:p w:rsidR="00066269" w:rsidRPr="009D61F1" w:rsidRDefault="00066269" w:rsidP="00066269">
      <w:pPr>
        <w:jc w:val="both"/>
        <w:rPr>
          <w:b/>
          <w:bCs/>
          <w:lang w:val="sr-Cyrl-CS"/>
        </w:rPr>
      </w:pPr>
      <w:r>
        <w:rPr>
          <w:noProof/>
          <w:lang w:eastAsia="sr-Latn-RS"/>
        </w:rPr>
        <mc:AlternateContent>
          <mc:Choice Requires="wps">
            <w:drawing>
              <wp:anchor distT="0" distB="0" distL="114935" distR="114935" simplePos="0" relativeHeight="251661312" behindDoc="0" locked="0" layoutInCell="1" allowOverlap="1">
                <wp:simplePos x="0" y="0"/>
                <wp:positionH relativeFrom="margin">
                  <wp:align>center</wp:align>
                </wp:positionH>
                <wp:positionV relativeFrom="paragraph">
                  <wp:posOffset>-11430</wp:posOffset>
                </wp:positionV>
                <wp:extent cx="5472430" cy="1821815"/>
                <wp:effectExtent l="0" t="7620" r="4445" b="889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1821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26"/>
                              <w:gridCol w:w="4819"/>
                              <w:gridCol w:w="2318"/>
                            </w:tblGrid>
                            <w:tr w:rsidR="00066269">
                              <w:trPr>
                                <w:trHeight w:val="527"/>
                              </w:trPr>
                              <w:tc>
                                <w:tcPr>
                                  <w:tcW w:w="1526"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pPr>
                                    <w:jc w:val="center"/>
                                    <w:rPr>
                                      <w:lang w:val="sr-Cyrl-CS"/>
                                    </w:rPr>
                                  </w:pPr>
                                  <w:r w:rsidRPr="009D61F1">
                                    <w:rPr>
                                      <w:lang w:val="sr-Cyrl-CS"/>
                                    </w:rPr>
                                    <w:t>Редни</w:t>
                                  </w:r>
                                </w:p>
                                <w:p w:rsidR="00066269" w:rsidRPr="009D61F1" w:rsidRDefault="00066269">
                                  <w:pPr>
                                    <w:jc w:val="center"/>
                                  </w:pPr>
                                  <w:r w:rsidRPr="009D61F1">
                                    <w:rPr>
                                      <w:lang w:val="sr-Cyrl-CS"/>
                                    </w:rPr>
                                    <w:t>број</w:t>
                                  </w:r>
                                </w:p>
                              </w:tc>
                              <w:tc>
                                <w:tcPr>
                                  <w:tcW w:w="4819"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pPr>
                                    <w:jc w:val="center"/>
                                  </w:pPr>
                                  <w:r w:rsidRPr="009D61F1">
                                    <w:rPr>
                                      <w:lang w:val="sr-Cyrl-CS"/>
                                    </w:rPr>
                                    <w:t>Врста критеријума</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269" w:rsidRPr="009D61F1" w:rsidRDefault="00066269">
                                  <w:pPr>
                                    <w:jc w:val="center"/>
                                  </w:pPr>
                                  <w:r w:rsidRPr="009D61F1">
                                    <w:rPr>
                                      <w:lang w:val="sr-Cyrl-CS"/>
                                    </w:rPr>
                                    <w:t xml:space="preserve">Максималан број </w:t>
                                  </w:r>
                                  <w:r w:rsidRPr="009D61F1">
                                    <w:t>пондера</w:t>
                                  </w:r>
                                </w:p>
                              </w:tc>
                            </w:tr>
                            <w:tr w:rsidR="00066269">
                              <w:trPr>
                                <w:trHeight w:val="254"/>
                              </w:trPr>
                              <w:tc>
                                <w:tcPr>
                                  <w:tcW w:w="1526"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pPr>
                                    <w:jc w:val="center"/>
                                  </w:pPr>
                                  <w:r w:rsidRPr="009D61F1">
                                    <w:rPr>
                                      <w:lang w:val="sr-Cyrl-CS"/>
                                    </w:rPr>
                                    <w:t>1</w:t>
                                  </w:r>
                                </w:p>
                              </w:tc>
                              <w:tc>
                                <w:tcPr>
                                  <w:tcW w:w="4819"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r w:rsidRPr="009D61F1">
                                    <w:rPr>
                                      <w:b/>
                                      <w:lang w:val="sr-Cyrl-CS"/>
                                    </w:rPr>
                                    <w:t xml:space="preserve">Понуђена цена </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269" w:rsidRPr="009D61F1" w:rsidRDefault="00066269">
                                  <w:pPr>
                                    <w:jc w:val="center"/>
                                  </w:pPr>
                                  <w:r w:rsidRPr="009D61F1">
                                    <w:rPr>
                                      <w:b/>
                                      <w:lang w:val="sr-Cyrl-RS"/>
                                    </w:rPr>
                                    <w:t>5</w:t>
                                  </w:r>
                                  <w:r w:rsidRPr="009D61F1">
                                    <w:rPr>
                                      <w:b/>
                                    </w:rPr>
                                    <w:t>0</w:t>
                                  </w:r>
                                </w:p>
                              </w:tc>
                            </w:tr>
                            <w:tr w:rsidR="00066269">
                              <w:trPr>
                                <w:trHeight w:val="254"/>
                              </w:trPr>
                              <w:tc>
                                <w:tcPr>
                                  <w:tcW w:w="1526"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pPr>
                                    <w:jc w:val="center"/>
                                  </w:pPr>
                                  <w:r w:rsidRPr="009D61F1">
                                    <w:rPr>
                                      <w:lang w:val="sr-Cyrl-RS"/>
                                    </w:rPr>
                                    <w:t>2</w:t>
                                  </w:r>
                                </w:p>
                              </w:tc>
                              <w:tc>
                                <w:tcPr>
                                  <w:tcW w:w="4819" w:type="dxa"/>
                                  <w:tcBorders>
                                    <w:top w:val="single" w:sz="4" w:space="0" w:color="000000"/>
                                    <w:left w:val="single" w:sz="4" w:space="0" w:color="000000"/>
                                    <w:bottom w:val="single" w:sz="4" w:space="0" w:color="000000"/>
                                  </w:tcBorders>
                                  <w:shd w:val="clear" w:color="auto" w:fill="auto"/>
                                  <w:vAlign w:val="center"/>
                                </w:tcPr>
                                <w:p w:rsidR="00066269" w:rsidRPr="00252836" w:rsidRDefault="00066269">
                                  <w:pPr>
                                    <w:rPr>
                                      <w:lang w:val="sr-Cyrl-RS"/>
                                    </w:rPr>
                                  </w:pPr>
                                  <w:r w:rsidRPr="009D61F1">
                                    <w:rPr>
                                      <w:b/>
                                    </w:rPr>
                                    <w:t xml:space="preserve">Распрострањеност продајне мреже на територији </w:t>
                                  </w:r>
                                  <w:r>
                                    <w:rPr>
                                      <w:b/>
                                      <w:lang w:val="sr-Cyrl-CS"/>
                                    </w:rPr>
                                    <w:t>АП Војводине</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269" w:rsidRPr="009D61F1" w:rsidRDefault="00066269">
                                  <w:pPr>
                                    <w:jc w:val="center"/>
                                  </w:pPr>
                                  <w:r w:rsidRPr="009D61F1">
                                    <w:rPr>
                                      <w:b/>
                                      <w:lang w:val="sr-Cyrl-RS"/>
                                    </w:rPr>
                                    <w:t>2</w:t>
                                  </w:r>
                                  <w:r w:rsidRPr="009D61F1">
                                    <w:rPr>
                                      <w:b/>
                                    </w:rPr>
                                    <w:t>0</w:t>
                                  </w:r>
                                </w:p>
                              </w:tc>
                            </w:tr>
                            <w:tr w:rsidR="00066269">
                              <w:trPr>
                                <w:trHeight w:val="247"/>
                              </w:trPr>
                              <w:tc>
                                <w:tcPr>
                                  <w:tcW w:w="1526"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pPr>
                                    <w:jc w:val="center"/>
                                  </w:pPr>
                                  <w:r w:rsidRPr="009D61F1">
                                    <w:rPr>
                                      <w:lang w:val="sr-Cyrl-RS"/>
                                    </w:rPr>
                                    <w:t>3</w:t>
                                  </w:r>
                                </w:p>
                              </w:tc>
                              <w:tc>
                                <w:tcPr>
                                  <w:tcW w:w="4819"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r w:rsidRPr="009D61F1">
                                    <w:rPr>
                                      <w:b/>
                                      <w:lang w:val="en-US"/>
                                    </w:rPr>
                                    <w:t>Услови плаћања</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269" w:rsidRPr="009D61F1" w:rsidRDefault="00066269">
                                  <w:pPr>
                                    <w:jc w:val="center"/>
                                  </w:pPr>
                                  <w:r w:rsidRPr="009D61F1">
                                    <w:rPr>
                                      <w:b/>
                                      <w:lang w:val="sr-Cyrl-RS"/>
                                    </w:rPr>
                                    <w:t>3</w:t>
                                  </w:r>
                                  <w:r w:rsidRPr="009D61F1">
                                    <w:rPr>
                                      <w:b/>
                                    </w:rPr>
                                    <w:t>0</w:t>
                                  </w:r>
                                </w:p>
                              </w:tc>
                            </w:tr>
                            <w:tr w:rsidR="00066269">
                              <w:trPr>
                                <w:trHeight w:val="516"/>
                              </w:trPr>
                              <w:tc>
                                <w:tcPr>
                                  <w:tcW w:w="6345" w:type="dxa"/>
                                  <w:gridSpan w:val="2"/>
                                  <w:tcBorders>
                                    <w:top w:val="single" w:sz="4" w:space="0" w:color="000000"/>
                                    <w:left w:val="single" w:sz="4" w:space="0" w:color="000000"/>
                                    <w:bottom w:val="single" w:sz="4" w:space="0" w:color="000000"/>
                                  </w:tcBorders>
                                  <w:shd w:val="clear" w:color="auto" w:fill="auto"/>
                                  <w:vAlign w:val="bottom"/>
                                </w:tcPr>
                                <w:p w:rsidR="00066269" w:rsidRPr="009D61F1" w:rsidRDefault="00066269">
                                  <w:pPr>
                                    <w:jc w:val="right"/>
                                  </w:pPr>
                                  <w:r w:rsidRPr="009D61F1">
                                    <w:rPr>
                                      <w:b/>
                                      <w:lang w:val="sr-Cyrl-CS"/>
                                    </w:rPr>
                                    <w:t xml:space="preserve">Укупан број </w:t>
                                  </w:r>
                                  <w:r w:rsidRPr="009D61F1">
                                    <w:rPr>
                                      <w:b/>
                                    </w:rPr>
                                    <w:t>пондера</w:t>
                                  </w:r>
                                  <w:r w:rsidRPr="009D61F1">
                                    <w:rPr>
                                      <w:b/>
                                      <w:lang w:val="sr-Cyrl-CS"/>
                                    </w:rPr>
                                    <w:t>:</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269" w:rsidRPr="009D61F1" w:rsidRDefault="00066269">
                                  <w:pPr>
                                    <w:jc w:val="center"/>
                                  </w:pPr>
                                  <w:r w:rsidRPr="009D61F1">
                                    <w:rPr>
                                      <w:b/>
                                      <w:lang w:val="sr-Cyrl-CS"/>
                                    </w:rPr>
                                    <w:t>100</w:t>
                                  </w:r>
                                </w:p>
                              </w:tc>
                            </w:tr>
                          </w:tbl>
                          <w:p w:rsidR="00066269" w:rsidRDefault="00066269" w:rsidP="0006626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30.9pt;height:143.45pt;z-index:25166131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526"/>
                        <w:gridCol w:w="4819"/>
                        <w:gridCol w:w="2318"/>
                      </w:tblGrid>
                      <w:tr w:rsidR="00066269">
                        <w:trPr>
                          <w:trHeight w:val="527"/>
                        </w:trPr>
                        <w:tc>
                          <w:tcPr>
                            <w:tcW w:w="1526"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pPr>
                              <w:jc w:val="center"/>
                              <w:rPr>
                                <w:lang w:val="sr-Cyrl-CS"/>
                              </w:rPr>
                            </w:pPr>
                            <w:r w:rsidRPr="009D61F1">
                              <w:rPr>
                                <w:lang w:val="sr-Cyrl-CS"/>
                              </w:rPr>
                              <w:t>Редни</w:t>
                            </w:r>
                          </w:p>
                          <w:p w:rsidR="00066269" w:rsidRPr="009D61F1" w:rsidRDefault="00066269">
                            <w:pPr>
                              <w:jc w:val="center"/>
                            </w:pPr>
                            <w:r w:rsidRPr="009D61F1">
                              <w:rPr>
                                <w:lang w:val="sr-Cyrl-CS"/>
                              </w:rPr>
                              <w:t>број</w:t>
                            </w:r>
                          </w:p>
                        </w:tc>
                        <w:tc>
                          <w:tcPr>
                            <w:tcW w:w="4819"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pPr>
                              <w:jc w:val="center"/>
                            </w:pPr>
                            <w:r w:rsidRPr="009D61F1">
                              <w:rPr>
                                <w:lang w:val="sr-Cyrl-CS"/>
                              </w:rPr>
                              <w:t>Врста критеријума</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269" w:rsidRPr="009D61F1" w:rsidRDefault="00066269">
                            <w:pPr>
                              <w:jc w:val="center"/>
                            </w:pPr>
                            <w:r w:rsidRPr="009D61F1">
                              <w:rPr>
                                <w:lang w:val="sr-Cyrl-CS"/>
                              </w:rPr>
                              <w:t xml:space="preserve">Максималан број </w:t>
                            </w:r>
                            <w:r w:rsidRPr="009D61F1">
                              <w:t>пондера</w:t>
                            </w:r>
                          </w:p>
                        </w:tc>
                      </w:tr>
                      <w:tr w:rsidR="00066269">
                        <w:trPr>
                          <w:trHeight w:val="254"/>
                        </w:trPr>
                        <w:tc>
                          <w:tcPr>
                            <w:tcW w:w="1526"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pPr>
                              <w:jc w:val="center"/>
                            </w:pPr>
                            <w:r w:rsidRPr="009D61F1">
                              <w:rPr>
                                <w:lang w:val="sr-Cyrl-CS"/>
                              </w:rPr>
                              <w:t>1</w:t>
                            </w:r>
                          </w:p>
                        </w:tc>
                        <w:tc>
                          <w:tcPr>
                            <w:tcW w:w="4819"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r w:rsidRPr="009D61F1">
                              <w:rPr>
                                <w:b/>
                                <w:lang w:val="sr-Cyrl-CS"/>
                              </w:rPr>
                              <w:t xml:space="preserve">Понуђена цена </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269" w:rsidRPr="009D61F1" w:rsidRDefault="00066269">
                            <w:pPr>
                              <w:jc w:val="center"/>
                            </w:pPr>
                            <w:r w:rsidRPr="009D61F1">
                              <w:rPr>
                                <w:b/>
                                <w:lang w:val="sr-Cyrl-RS"/>
                              </w:rPr>
                              <w:t>5</w:t>
                            </w:r>
                            <w:r w:rsidRPr="009D61F1">
                              <w:rPr>
                                <w:b/>
                              </w:rPr>
                              <w:t>0</w:t>
                            </w:r>
                          </w:p>
                        </w:tc>
                      </w:tr>
                      <w:tr w:rsidR="00066269">
                        <w:trPr>
                          <w:trHeight w:val="254"/>
                        </w:trPr>
                        <w:tc>
                          <w:tcPr>
                            <w:tcW w:w="1526"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pPr>
                              <w:jc w:val="center"/>
                            </w:pPr>
                            <w:r w:rsidRPr="009D61F1">
                              <w:rPr>
                                <w:lang w:val="sr-Cyrl-RS"/>
                              </w:rPr>
                              <w:t>2</w:t>
                            </w:r>
                          </w:p>
                        </w:tc>
                        <w:tc>
                          <w:tcPr>
                            <w:tcW w:w="4819" w:type="dxa"/>
                            <w:tcBorders>
                              <w:top w:val="single" w:sz="4" w:space="0" w:color="000000"/>
                              <w:left w:val="single" w:sz="4" w:space="0" w:color="000000"/>
                              <w:bottom w:val="single" w:sz="4" w:space="0" w:color="000000"/>
                            </w:tcBorders>
                            <w:shd w:val="clear" w:color="auto" w:fill="auto"/>
                            <w:vAlign w:val="center"/>
                          </w:tcPr>
                          <w:p w:rsidR="00066269" w:rsidRPr="00252836" w:rsidRDefault="00066269">
                            <w:pPr>
                              <w:rPr>
                                <w:lang w:val="sr-Cyrl-RS"/>
                              </w:rPr>
                            </w:pPr>
                            <w:r w:rsidRPr="009D61F1">
                              <w:rPr>
                                <w:b/>
                              </w:rPr>
                              <w:t xml:space="preserve">Распрострањеност продајне мреже на територији </w:t>
                            </w:r>
                            <w:r>
                              <w:rPr>
                                <w:b/>
                                <w:lang w:val="sr-Cyrl-CS"/>
                              </w:rPr>
                              <w:t>АП Војводине</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269" w:rsidRPr="009D61F1" w:rsidRDefault="00066269">
                            <w:pPr>
                              <w:jc w:val="center"/>
                            </w:pPr>
                            <w:r w:rsidRPr="009D61F1">
                              <w:rPr>
                                <w:b/>
                                <w:lang w:val="sr-Cyrl-RS"/>
                              </w:rPr>
                              <w:t>2</w:t>
                            </w:r>
                            <w:r w:rsidRPr="009D61F1">
                              <w:rPr>
                                <w:b/>
                              </w:rPr>
                              <w:t>0</w:t>
                            </w:r>
                          </w:p>
                        </w:tc>
                      </w:tr>
                      <w:tr w:rsidR="00066269">
                        <w:trPr>
                          <w:trHeight w:val="247"/>
                        </w:trPr>
                        <w:tc>
                          <w:tcPr>
                            <w:tcW w:w="1526"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pPr>
                              <w:jc w:val="center"/>
                            </w:pPr>
                            <w:r w:rsidRPr="009D61F1">
                              <w:rPr>
                                <w:lang w:val="sr-Cyrl-RS"/>
                              </w:rPr>
                              <w:t>3</w:t>
                            </w:r>
                          </w:p>
                        </w:tc>
                        <w:tc>
                          <w:tcPr>
                            <w:tcW w:w="4819" w:type="dxa"/>
                            <w:tcBorders>
                              <w:top w:val="single" w:sz="4" w:space="0" w:color="000000"/>
                              <w:left w:val="single" w:sz="4" w:space="0" w:color="000000"/>
                              <w:bottom w:val="single" w:sz="4" w:space="0" w:color="000000"/>
                            </w:tcBorders>
                            <w:shd w:val="clear" w:color="auto" w:fill="auto"/>
                            <w:vAlign w:val="center"/>
                          </w:tcPr>
                          <w:p w:rsidR="00066269" w:rsidRPr="009D61F1" w:rsidRDefault="00066269">
                            <w:r w:rsidRPr="009D61F1">
                              <w:rPr>
                                <w:b/>
                                <w:lang w:val="en-US"/>
                              </w:rPr>
                              <w:t>Услови плаћања</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269" w:rsidRPr="009D61F1" w:rsidRDefault="00066269">
                            <w:pPr>
                              <w:jc w:val="center"/>
                            </w:pPr>
                            <w:r w:rsidRPr="009D61F1">
                              <w:rPr>
                                <w:b/>
                                <w:lang w:val="sr-Cyrl-RS"/>
                              </w:rPr>
                              <w:t>3</w:t>
                            </w:r>
                            <w:r w:rsidRPr="009D61F1">
                              <w:rPr>
                                <w:b/>
                              </w:rPr>
                              <w:t>0</w:t>
                            </w:r>
                          </w:p>
                        </w:tc>
                      </w:tr>
                      <w:tr w:rsidR="00066269">
                        <w:trPr>
                          <w:trHeight w:val="516"/>
                        </w:trPr>
                        <w:tc>
                          <w:tcPr>
                            <w:tcW w:w="6345" w:type="dxa"/>
                            <w:gridSpan w:val="2"/>
                            <w:tcBorders>
                              <w:top w:val="single" w:sz="4" w:space="0" w:color="000000"/>
                              <w:left w:val="single" w:sz="4" w:space="0" w:color="000000"/>
                              <w:bottom w:val="single" w:sz="4" w:space="0" w:color="000000"/>
                            </w:tcBorders>
                            <w:shd w:val="clear" w:color="auto" w:fill="auto"/>
                            <w:vAlign w:val="bottom"/>
                          </w:tcPr>
                          <w:p w:rsidR="00066269" w:rsidRPr="009D61F1" w:rsidRDefault="00066269">
                            <w:pPr>
                              <w:jc w:val="right"/>
                            </w:pPr>
                            <w:r w:rsidRPr="009D61F1">
                              <w:rPr>
                                <w:b/>
                                <w:lang w:val="sr-Cyrl-CS"/>
                              </w:rPr>
                              <w:t xml:space="preserve">Укупан број </w:t>
                            </w:r>
                            <w:r w:rsidRPr="009D61F1">
                              <w:rPr>
                                <w:b/>
                              </w:rPr>
                              <w:t>пондера</w:t>
                            </w:r>
                            <w:r w:rsidRPr="009D61F1">
                              <w:rPr>
                                <w:b/>
                                <w:lang w:val="sr-Cyrl-CS"/>
                              </w:rPr>
                              <w:t>:</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269" w:rsidRPr="009D61F1" w:rsidRDefault="00066269">
                            <w:pPr>
                              <w:jc w:val="center"/>
                            </w:pPr>
                            <w:r w:rsidRPr="009D61F1">
                              <w:rPr>
                                <w:b/>
                                <w:lang w:val="sr-Cyrl-CS"/>
                              </w:rPr>
                              <w:t>100</w:t>
                            </w:r>
                          </w:p>
                        </w:tc>
                      </w:tr>
                    </w:tbl>
                    <w:p w:rsidR="00066269" w:rsidRDefault="00066269" w:rsidP="00066269">
                      <w:r>
                        <w:t xml:space="preserve"> </w:t>
                      </w:r>
                    </w:p>
                  </w:txbxContent>
                </v:textbox>
                <w10:wrap type="square" side="largest" anchorx="margin"/>
              </v:shape>
            </w:pict>
          </mc:Fallback>
        </mc:AlternateContent>
      </w:r>
    </w:p>
    <w:p w:rsidR="00066269" w:rsidRPr="009D61F1" w:rsidRDefault="00066269" w:rsidP="00066269">
      <w:pPr>
        <w:jc w:val="both"/>
        <w:rPr>
          <w:b/>
          <w:bCs/>
          <w:lang w:val="sr-Cyrl-CS"/>
        </w:rPr>
      </w:pPr>
    </w:p>
    <w:p w:rsidR="00066269" w:rsidRPr="009D61F1" w:rsidRDefault="00066269" w:rsidP="00066269">
      <w:pPr>
        <w:jc w:val="both"/>
        <w:rPr>
          <w:lang w:val="sr-Cyrl-CS"/>
        </w:rPr>
      </w:pPr>
      <w:r w:rsidRPr="009D61F1">
        <w:rPr>
          <w:b/>
          <w:lang w:val="sl-SI"/>
        </w:rPr>
        <w:t>Методологија за доделу пондера за сваки елемент критеријума</w:t>
      </w:r>
      <w:r w:rsidRPr="009D61F1">
        <w:rPr>
          <w:b/>
          <w:lang w:val="sr-Cyrl-CS"/>
        </w:rPr>
        <w:t xml:space="preserve">: </w:t>
      </w:r>
      <w:r w:rsidRPr="009D61F1">
        <w:rPr>
          <w:b/>
          <w:lang w:val="sl-SI"/>
        </w:rPr>
        <w:t xml:space="preserve"> </w:t>
      </w:r>
    </w:p>
    <w:p w:rsidR="00066269" w:rsidRPr="009D61F1" w:rsidRDefault="00066269" w:rsidP="00066269">
      <w:pPr>
        <w:jc w:val="both"/>
        <w:rPr>
          <w:lang w:val="sr-Cyrl-CS"/>
        </w:rPr>
      </w:pPr>
    </w:p>
    <w:p w:rsidR="00066269" w:rsidRPr="009D61F1" w:rsidRDefault="00066269" w:rsidP="00066269">
      <w:pPr>
        <w:jc w:val="both"/>
        <w:rPr>
          <w:lang w:val="sl-SI"/>
        </w:rPr>
      </w:pPr>
      <w:r w:rsidRPr="009D61F1">
        <w:rPr>
          <w:b/>
          <w:u w:val="single"/>
          <w:lang w:val="sl-SI"/>
        </w:rPr>
        <w:t xml:space="preserve">1. Понуђена цена (максимално </w:t>
      </w:r>
      <w:r w:rsidRPr="009D61F1">
        <w:rPr>
          <w:b/>
          <w:u w:val="single"/>
          <w:lang w:val="sr-Cyrl-RS"/>
        </w:rPr>
        <w:t>5</w:t>
      </w:r>
      <w:r w:rsidRPr="009D61F1">
        <w:rPr>
          <w:b/>
          <w:u w:val="single"/>
          <w:lang w:val="sl-SI"/>
        </w:rPr>
        <w:t xml:space="preserve">0 пондера): </w:t>
      </w:r>
      <w:r w:rsidRPr="009D61F1">
        <w:rPr>
          <w:lang w:val="sl-SI"/>
        </w:rPr>
        <w:t xml:space="preserve"> </w:t>
      </w:r>
    </w:p>
    <w:p w:rsidR="00066269" w:rsidRPr="009D61F1" w:rsidRDefault="00066269" w:rsidP="00066269">
      <w:pPr>
        <w:jc w:val="both"/>
        <w:rPr>
          <w:lang w:val="sl-SI"/>
        </w:rPr>
      </w:pPr>
    </w:p>
    <w:p w:rsidR="00066269" w:rsidRPr="009D61F1" w:rsidRDefault="00066269" w:rsidP="00066269">
      <w:pPr>
        <w:jc w:val="both"/>
        <w:rPr>
          <w:rFonts w:eastAsia="Verdana"/>
          <w:bCs/>
        </w:rPr>
      </w:pPr>
      <w:r w:rsidRPr="009D61F1">
        <w:rPr>
          <w:lang w:val="sl-SI"/>
        </w:rPr>
        <w:t>Понуда са најни</w:t>
      </w:r>
      <w:r w:rsidRPr="009D61F1">
        <w:rPr>
          <w:lang w:val="sr-Cyrl-CS"/>
        </w:rPr>
        <w:t>ж</w:t>
      </w:r>
      <w:r w:rsidRPr="009D61F1">
        <w:rPr>
          <w:lang w:val="sl-SI"/>
        </w:rPr>
        <w:t>ом</w:t>
      </w:r>
      <w:r w:rsidRPr="009D61F1">
        <w:rPr>
          <w:lang w:val="sr-Cyrl-CS"/>
        </w:rPr>
        <w:t xml:space="preserve"> понуђеном</w:t>
      </w:r>
      <w:r w:rsidRPr="009D61F1">
        <w:rPr>
          <w:lang w:val="sl-SI"/>
        </w:rPr>
        <w:t xml:space="preserve"> ценом добија максималан број пондера. Број пондера за пону</w:t>
      </w:r>
      <w:r w:rsidRPr="009D61F1">
        <w:rPr>
          <w:lang w:val="sr-Cyrl-CS"/>
        </w:rPr>
        <w:t>ђ</w:t>
      </w:r>
      <w:r w:rsidRPr="009D61F1">
        <w:rPr>
          <w:lang w:val="sl-SI"/>
        </w:rPr>
        <w:t>ену цену из осталих понуда израчунава се према формули:</w:t>
      </w:r>
    </w:p>
    <w:p w:rsidR="00066269" w:rsidRPr="009D61F1" w:rsidRDefault="00066269" w:rsidP="00066269">
      <w:pPr>
        <w:jc w:val="both"/>
        <w:rPr>
          <w:bCs/>
        </w:rPr>
      </w:pPr>
      <w:r w:rsidRPr="009D61F1">
        <w:rPr>
          <w:rFonts w:eastAsia="Verdana"/>
          <w:bCs/>
        </w:rPr>
        <w:t xml:space="preserve">                                                            </w:t>
      </w:r>
      <w:r w:rsidRPr="009D61F1">
        <w:rPr>
          <w:bCs/>
        </w:rPr>
        <w:t>најнижа понуђена цена</w:t>
      </w:r>
      <w:r w:rsidRPr="009D61F1">
        <w:rPr>
          <w:b/>
          <w:bCs/>
        </w:rPr>
        <w:t xml:space="preserve">     </w:t>
      </w:r>
    </w:p>
    <w:p w:rsidR="00066269" w:rsidRPr="009D61F1" w:rsidRDefault="00066269" w:rsidP="00066269">
      <w:pPr>
        <w:jc w:val="both"/>
        <w:rPr>
          <w:rFonts w:eastAsia="Verdana"/>
          <w:bCs/>
        </w:rPr>
      </w:pPr>
      <w:r w:rsidRPr="009D61F1">
        <w:rPr>
          <w:bCs/>
        </w:rPr>
        <w:t xml:space="preserve">Број пондера посматраног понуђача =  __________________________ х </w:t>
      </w:r>
      <w:r w:rsidRPr="009D61F1">
        <w:rPr>
          <w:bCs/>
          <w:lang w:val="sr-Cyrl-RS"/>
        </w:rPr>
        <w:t>5</w:t>
      </w:r>
      <w:r w:rsidRPr="009D61F1">
        <w:rPr>
          <w:bCs/>
        </w:rPr>
        <w:t xml:space="preserve">0   </w:t>
      </w:r>
    </w:p>
    <w:p w:rsidR="00066269" w:rsidRPr="009D61F1" w:rsidRDefault="00066269" w:rsidP="00066269">
      <w:pPr>
        <w:jc w:val="both"/>
        <w:rPr>
          <w:bCs/>
          <w:lang w:val="sr-Cyrl-CS"/>
        </w:rPr>
      </w:pPr>
      <w:r w:rsidRPr="009D61F1">
        <w:rPr>
          <w:rFonts w:eastAsia="Verdana"/>
          <w:bCs/>
        </w:rPr>
        <w:t xml:space="preserve">                                                   </w:t>
      </w:r>
      <w:r w:rsidRPr="009D61F1">
        <w:rPr>
          <w:bCs/>
        </w:rPr>
        <w:t>понуђена цена посматраног понуђача</w:t>
      </w:r>
    </w:p>
    <w:p w:rsidR="00066269" w:rsidRPr="009D61F1" w:rsidRDefault="00066269" w:rsidP="00066269">
      <w:pPr>
        <w:jc w:val="right"/>
        <w:rPr>
          <w:bCs/>
          <w:lang w:val="sr-Cyrl-CS"/>
        </w:rPr>
      </w:pPr>
    </w:p>
    <w:p w:rsidR="00066269" w:rsidRPr="009D61F1" w:rsidRDefault="00066269" w:rsidP="00066269">
      <w:pPr>
        <w:jc w:val="both"/>
        <w:rPr>
          <w:b/>
          <w:bCs/>
          <w:u w:val="single"/>
          <w:lang w:val="sr-Cyrl-RS"/>
        </w:rPr>
      </w:pPr>
    </w:p>
    <w:p w:rsidR="00066269" w:rsidRPr="009D61F1" w:rsidRDefault="00066269" w:rsidP="00066269">
      <w:pPr>
        <w:jc w:val="both"/>
        <w:rPr>
          <w:b/>
          <w:bCs/>
          <w:u w:val="single"/>
        </w:rPr>
      </w:pPr>
      <w:r w:rsidRPr="009D61F1">
        <w:rPr>
          <w:b/>
          <w:bCs/>
          <w:u w:val="single"/>
          <w:lang w:val="sr-Cyrl-RS"/>
        </w:rPr>
        <w:t>2</w:t>
      </w:r>
      <w:r w:rsidRPr="009D61F1">
        <w:rPr>
          <w:b/>
          <w:bCs/>
          <w:u w:val="single"/>
        </w:rPr>
        <w:t xml:space="preserve">. Распрострањеност продајне мреже на територији </w:t>
      </w:r>
      <w:r>
        <w:rPr>
          <w:b/>
          <w:bCs/>
          <w:u w:val="single"/>
          <w:lang w:val="sr-Cyrl-CS"/>
        </w:rPr>
        <w:t>АПВ</w:t>
      </w:r>
      <w:r w:rsidRPr="009D61F1">
        <w:rPr>
          <w:b/>
          <w:bCs/>
          <w:u w:val="single"/>
        </w:rPr>
        <w:t xml:space="preserve"> (максимално </w:t>
      </w:r>
      <w:r w:rsidRPr="009D61F1">
        <w:rPr>
          <w:b/>
          <w:bCs/>
          <w:u w:val="single"/>
          <w:lang w:val="sr-Cyrl-RS"/>
        </w:rPr>
        <w:t>2</w:t>
      </w:r>
      <w:r w:rsidRPr="009D61F1">
        <w:rPr>
          <w:b/>
          <w:bCs/>
          <w:u w:val="single"/>
        </w:rPr>
        <w:t>0 пондера):</w:t>
      </w:r>
    </w:p>
    <w:p w:rsidR="00066269" w:rsidRPr="009D61F1" w:rsidRDefault="00066269" w:rsidP="00066269">
      <w:pPr>
        <w:jc w:val="both"/>
        <w:rPr>
          <w:b/>
          <w:bCs/>
          <w:u w:val="single"/>
        </w:rPr>
      </w:pPr>
    </w:p>
    <w:p w:rsidR="00066269" w:rsidRPr="009D61F1" w:rsidRDefault="00066269" w:rsidP="00066269">
      <w:pPr>
        <w:jc w:val="both"/>
        <w:rPr>
          <w:bCs/>
        </w:rPr>
      </w:pPr>
      <w:r w:rsidRPr="009D61F1">
        <w:rPr>
          <w:bCs/>
        </w:rPr>
        <w:t>Понуда са највећом распростањености продајне мреже добија максималан број пондера. Број пондера за распрострањеност продајне мреже из осталих понуда израчунава се по формули:</w:t>
      </w:r>
    </w:p>
    <w:p w:rsidR="00066269" w:rsidRPr="009D61F1" w:rsidRDefault="00066269" w:rsidP="00066269">
      <w:pPr>
        <w:tabs>
          <w:tab w:val="left" w:pos="0"/>
        </w:tabs>
        <w:jc w:val="center"/>
        <w:rPr>
          <w:bCs/>
        </w:rPr>
      </w:pPr>
    </w:p>
    <w:p w:rsidR="00066269" w:rsidRPr="009D61F1" w:rsidRDefault="00066269" w:rsidP="00066269">
      <w:pPr>
        <w:tabs>
          <w:tab w:val="left" w:pos="0"/>
        </w:tabs>
        <w:jc w:val="center"/>
        <w:rPr>
          <w:rFonts w:eastAsia="Verdana"/>
          <w:bCs/>
        </w:rPr>
      </w:pPr>
      <w:r w:rsidRPr="009D61F1">
        <w:rPr>
          <w:rFonts w:eastAsia="Verdana"/>
          <w:bCs/>
          <w:lang w:val="sr-Cyrl-CS"/>
        </w:rPr>
        <w:t xml:space="preserve">                                              </w:t>
      </w:r>
      <w:r w:rsidRPr="009D61F1">
        <w:rPr>
          <w:bCs/>
          <w:lang w:val="sr-Cyrl-CS"/>
        </w:rPr>
        <w:t>р</w:t>
      </w:r>
      <w:r w:rsidRPr="009D61F1">
        <w:rPr>
          <w:bCs/>
        </w:rPr>
        <w:t xml:space="preserve">аспрострањеност мреже </w:t>
      </w:r>
    </w:p>
    <w:p w:rsidR="00066269" w:rsidRPr="009D61F1" w:rsidRDefault="00066269" w:rsidP="00066269">
      <w:pPr>
        <w:tabs>
          <w:tab w:val="left" w:pos="0"/>
        </w:tabs>
        <w:jc w:val="center"/>
        <w:rPr>
          <w:bCs/>
        </w:rPr>
      </w:pPr>
      <w:r w:rsidRPr="009D61F1">
        <w:rPr>
          <w:rFonts w:eastAsia="Verdana"/>
          <w:bCs/>
        </w:rPr>
        <w:t xml:space="preserve">                                               </w:t>
      </w:r>
      <w:r w:rsidRPr="009D61F1">
        <w:rPr>
          <w:bCs/>
        </w:rPr>
        <w:t>посматраног понуђача</w:t>
      </w:r>
    </w:p>
    <w:p w:rsidR="00066269" w:rsidRPr="009D61F1" w:rsidRDefault="00066269" w:rsidP="00066269">
      <w:pPr>
        <w:tabs>
          <w:tab w:val="left" w:pos="0"/>
        </w:tabs>
        <w:jc w:val="both"/>
        <w:rPr>
          <w:rFonts w:eastAsia="Verdana"/>
          <w:bCs/>
        </w:rPr>
      </w:pPr>
      <w:r w:rsidRPr="009D61F1">
        <w:rPr>
          <w:bCs/>
        </w:rPr>
        <w:t xml:space="preserve">Број пондера посматраног понуђача: ___________________________ х </w:t>
      </w:r>
      <w:r w:rsidRPr="009D61F1">
        <w:rPr>
          <w:bCs/>
          <w:lang w:val="sr-Cyrl-RS"/>
        </w:rPr>
        <w:t>2</w:t>
      </w:r>
      <w:r w:rsidRPr="009D61F1">
        <w:rPr>
          <w:bCs/>
        </w:rPr>
        <w:t>0</w:t>
      </w:r>
    </w:p>
    <w:p w:rsidR="00066269" w:rsidRPr="009D61F1" w:rsidRDefault="00066269" w:rsidP="00066269">
      <w:pPr>
        <w:tabs>
          <w:tab w:val="left" w:pos="0"/>
        </w:tabs>
        <w:jc w:val="both"/>
        <w:rPr>
          <w:rFonts w:eastAsia="Verdana"/>
          <w:bCs/>
        </w:rPr>
      </w:pPr>
      <w:r w:rsidRPr="009D61F1">
        <w:rPr>
          <w:rFonts w:eastAsia="Verdana"/>
          <w:bCs/>
        </w:rPr>
        <w:t xml:space="preserve">                                                                                 </w:t>
      </w:r>
    </w:p>
    <w:p w:rsidR="00066269" w:rsidRPr="009D61F1" w:rsidRDefault="00066269" w:rsidP="00066269">
      <w:pPr>
        <w:tabs>
          <w:tab w:val="left" w:pos="0"/>
        </w:tabs>
        <w:jc w:val="both"/>
        <w:rPr>
          <w:lang w:val="en-US"/>
        </w:rPr>
      </w:pPr>
      <w:r w:rsidRPr="009D61F1">
        <w:rPr>
          <w:rFonts w:eastAsia="Verdana"/>
          <w:bCs/>
        </w:rPr>
        <w:t xml:space="preserve">                                                      </w:t>
      </w:r>
      <w:r w:rsidRPr="009D61F1">
        <w:rPr>
          <w:bCs/>
          <w:lang w:val="sr-Cyrl-CS"/>
        </w:rPr>
        <w:t>н</w:t>
      </w:r>
      <w:r w:rsidRPr="009D61F1">
        <w:rPr>
          <w:bCs/>
        </w:rPr>
        <w:t>ајвећа распрострањеност мреже</w:t>
      </w:r>
    </w:p>
    <w:p w:rsidR="00066269" w:rsidRPr="009D61F1" w:rsidRDefault="00066269" w:rsidP="00066269">
      <w:pPr>
        <w:autoSpaceDE w:val="0"/>
        <w:rPr>
          <w:lang w:val="en-US"/>
        </w:rPr>
      </w:pPr>
    </w:p>
    <w:p w:rsidR="00066269" w:rsidRPr="009D61F1" w:rsidRDefault="00066269" w:rsidP="00066269">
      <w:pPr>
        <w:autoSpaceDE w:val="0"/>
        <w:jc w:val="both"/>
        <w:rPr>
          <w:b/>
          <w:u w:val="single"/>
          <w:lang w:val="sr-Cyrl-CS"/>
        </w:rPr>
      </w:pPr>
      <w:r w:rsidRPr="009D61F1">
        <w:rPr>
          <w:lang w:val="en-US"/>
        </w:rPr>
        <w:lastRenderedPageBreak/>
        <w:t>НАПОМЕНА</w:t>
      </w:r>
      <w:r w:rsidRPr="009D61F1">
        <w:rPr>
          <w:b/>
          <w:bCs/>
          <w:lang w:val="en-US"/>
        </w:rPr>
        <w:t xml:space="preserve">: </w:t>
      </w:r>
      <w:r w:rsidRPr="009D61F1">
        <w:rPr>
          <w:lang w:val="en-US"/>
        </w:rPr>
        <w:t>Распрострањеност продајне мреже представља укупан број продајних места (бензинских пумпи</w:t>
      </w:r>
      <w:r w:rsidR="00246ED1">
        <w:rPr>
          <w:lang w:val="sr-Cyrl-RS"/>
        </w:rPr>
        <w:t xml:space="preserve"> према приложеном списку</w:t>
      </w:r>
      <w:r w:rsidRPr="009D61F1">
        <w:rPr>
          <w:lang w:val="en-US"/>
        </w:rPr>
        <w:t xml:space="preserve">) на територији </w:t>
      </w:r>
      <w:r>
        <w:rPr>
          <w:lang w:val="sr-Cyrl-CS"/>
        </w:rPr>
        <w:t>Аутономне Покрајине Војводине</w:t>
      </w:r>
      <w:r w:rsidRPr="009D61F1">
        <w:rPr>
          <w:lang w:val="en-US"/>
        </w:rPr>
        <w:t>.</w:t>
      </w:r>
    </w:p>
    <w:p w:rsidR="00066269" w:rsidRDefault="00066269" w:rsidP="00066269">
      <w:pPr>
        <w:rPr>
          <w:b/>
          <w:u w:val="single"/>
          <w:lang w:val="sr-Cyrl-CS"/>
        </w:rPr>
      </w:pPr>
    </w:p>
    <w:p w:rsidR="00066269" w:rsidRPr="009D61F1" w:rsidRDefault="00066269" w:rsidP="00066269">
      <w:pPr>
        <w:rPr>
          <w:b/>
          <w:u w:val="single"/>
          <w:lang w:val="sr-Cyrl-CS"/>
        </w:rPr>
      </w:pPr>
    </w:p>
    <w:p w:rsidR="00066269" w:rsidRPr="009D61F1" w:rsidRDefault="00066269" w:rsidP="00066269">
      <w:pPr>
        <w:rPr>
          <w:b/>
          <w:u w:val="single"/>
        </w:rPr>
      </w:pPr>
      <w:r w:rsidRPr="009D61F1">
        <w:rPr>
          <w:b/>
          <w:u w:val="single"/>
          <w:lang w:val="sr-Cyrl-RS"/>
        </w:rPr>
        <w:t>3</w:t>
      </w:r>
      <w:r w:rsidRPr="009D61F1">
        <w:rPr>
          <w:b/>
          <w:u w:val="single"/>
        </w:rPr>
        <w:t xml:space="preserve">. Услови </w:t>
      </w:r>
      <w:r w:rsidRPr="009D61F1">
        <w:rPr>
          <w:b/>
          <w:u w:val="single"/>
          <w:lang w:val="ru-RU"/>
        </w:rPr>
        <w:t>плаћања</w:t>
      </w:r>
      <w:r w:rsidRPr="009D61F1">
        <w:rPr>
          <w:b/>
          <w:u w:val="single"/>
        </w:rPr>
        <w:t xml:space="preserve"> (максимално </w:t>
      </w:r>
      <w:r w:rsidRPr="009D61F1">
        <w:rPr>
          <w:b/>
          <w:u w:val="single"/>
          <w:lang w:val="sr-Cyrl-RS"/>
        </w:rPr>
        <w:t>3</w:t>
      </w:r>
      <w:r w:rsidRPr="009D61F1">
        <w:rPr>
          <w:b/>
          <w:u w:val="single"/>
        </w:rPr>
        <w:t>0 пондера)</w:t>
      </w:r>
      <w:r w:rsidRPr="009D61F1">
        <w:rPr>
          <w:b/>
          <w:u w:val="single"/>
          <w:lang w:val="ru-RU"/>
        </w:rPr>
        <w:t xml:space="preserve">: </w:t>
      </w:r>
      <w:r w:rsidRPr="009D61F1">
        <w:rPr>
          <w:lang w:val="ru-RU"/>
        </w:rPr>
        <w:t xml:space="preserve"> </w:t>
      </w:r>
    </w:p>
    <w:p w:rsidR="00066269" w:rsidRPr="009D61F1" w:rsidRDefault="00066269" w:rsidP="00066269">
      <w:pPr>
        <w:rPr>
          <w:b/>
          <w:u w:val="single"/>
        </w:rPr>
      </w:pPr>
    </w:p>
    <w:p w:rsidR="00066269" w:rsidRPr="009D61F1" w:rsidRDefault="00066269" w:rsidP="00066269">
      <w:pPr>
        <w:jc w:val="both"/>
        <w:rPr>
          <w:lang w:val="ru-RU"/>
        </w:rPr>
      </w:pPr>
      <w:r w:rsidRPr="009D61F1">
        <w:t>П</w:t>
      </w:r>
      <w:r w:rsidRPr="009D61F1">
        <w:rPr>
          <w:lang w:val="ru-RU"/>
        </w:rPr>
        <w:t>онуда са најдужим понуђеним роком плаћања добија максималан бро</w:t>
      </w:r>
      <w:r w:rsidRPr="009D61F1">
        <w:t>ј пондера</w:t>
      </w:r>
      <w:r w:rsidRPr="009D61F1">
        <w:rPr>
          <w:lang w:val="ru-RU"/>
        </w:rPr>
        <w:t>.</w:t>
      </w:r>
      <w:r w:rsidRPr="009D61F1">
        <w:t xml:space="preserve"> Максималан </w:t>
      </w:r>
      <w:r w:rsidRPr="009D61F1">
        <w:rPr>
          <w:lang w:val="sr-Cyrl-CS"/>
        </w:rPr>
        <w:t xml:space="preserve">могући </w:t>
      </w:r>
      <w:r w:rsidRPr="009D61F1">
        <w:t xml:space="preserve">рок плаћања је </w:t>
      </w:r>
      <w:r>
        <w:rPr>
          <w:lang w:val="sr-Cyrl-CS"/>
        </w:rPr>
        <w:t>45</w:t>
      </w:r>
      <w:r w:rsidRPr="009D61F1">
        <w:t xml:space="preserve"> дана.</w:t>
      </w:r>
      <w:r w:rsidRPr="009D61F1">
        <w:rPr>
          <w:lang w:val="ru-RU"/>
        </w:rPr>
        <w:t xml:space="preserve"> </w:t>
      </w:r>
      <w:r w:rsidRPr="009D61F1">
        <w:rPr>
          <w:bCs/>
        </w:rPr>
        <w:t>Број пондера за рок плаћања из осталих понуда израчунава се према формули:</w:t>
      </w:r>
    </w:p>
    <w:p w:rsidR="00066269" w:rsidRPr="009D61F1" w:rsidRDefault="00066269" w:rsidP="00066269">
      <w:pPr>
        <w:rPr>
          <w:rFonts w:eastAsia="Verdana"/>
          <w:bCs/>
        </w:rPr>
      </w:pPr>
      <w:r w:rsidRPr="009D61F1">
        <w:rPr>
          <w:lang w:val="ru-RU"/>
        </w:rPr>
        <w:tab/>
      </w:r>
      <w:r w:rsidRPr="009D61F1">
        <w:rPr>
          <w:lang w:val="ru-RU"/>
        </w:rPr>
        <w:tab/>
      </w:r>
    </w:p>
    <w:p w:rsidR="00066269" w:rsidRPr="009D61F1" w:rsidRDefault="00066269" w:rsidP="00066269">
      <w:pPr>
        <w:jc w:val="both"/>
        <w:rPr>
          <w:rFonts w:eastAsia="Verdana"/>
          <w:bCs/>
        </w:rPr>
      </w:pPr>
      <w:r w:rsidRPr="009D61F1">
        <w:rPr>
          <w:rFonts w:eastAsia="Verdana"/>
          <w:bCs/>
        </w:rPr>
        <w:t xml:space="preserve">                                                           </w:t>
      </w:r>
      <w:r>
        <w:rPr>
          <w:rFonts w:eastAsia="Verdana"/>
          <w:bCs/>
        </w:rPr>
        <w:t xml:space="preserve">                </w:t>
      </w:r>
      <w:r w:rsidRPr="009D61F1">
        <w:rPr>
          <w:bCs/>
          <w:lang w:val="sr-Cyrl-CS"/>
        </w:rPr>
        <w:t>п</w:t>
      </w:r>
      <w:r w:rsidRPr="009D61F1">
        <w:rPr>
          <w:bCs/>
        </w:rPr>
        <w:t xml:space="preserve">онуђени рок плаћања </w:t>
      </w:r>
    </w:p>
    <w:p w:rsidR="00066269" w:rsidRPr="009D61F1" w:rsidRDefault="00066269" w:rsidP="00066269">
      <w:pPr>
        <w:jc w:val="both"/>
        <w:rPr>
          <w:bCs/>
        </w:rPr>
      </w:pPr>
      <w:r w:rsidRPr="009D61F1">
        <w:rPr>
          <w:rFonts w:eastAsia="Verdana"/>
          <w:bCs/>
        </w:rPr>
        <w:t xml:space="preserve">                                                            </w:t>
      </w:r>
      <w:r>
        <w:rPr>
          <w:rFonts w:eastAsia="Verdana"/>
          <w:bCs/>
        </w:rPr>
        <w:t xml:space="preserve">               </w:t>
      </w:r>
      <w:r w:rsidRPr="009D61F1">
        <w:rPr>
          <w:bCs/>
        </w:rPr>
        <w:t>посматраног понуђача</w:t>
      </w:r>
    </w:p>
    <w:p w:rsidR="00066269" w:rsidRPr="009D61F1" w:rsidRDefault="00066269" w:rsidP="00066269">
      <w:pPr>
        <w:jc w:val="both"/>
        <w:rPr>
          <w:bCs/>
        </w:rPr>
      </w:pPr>
      <w:r w:rsidRPr="009D61F1">
        <w:rPr>
          <w:bCs/>
        </w:rPr>
        <w:t xml:space="preserve">Број пондера посматраног понуђача =  __________________________ х </w:t>
      </w:r>
      <w:r w:rsidRPr="009D61F1">
        <w:rPr>
          <w:bCs/>
          <w:lang w:val="sr-Cyrl-RS"/>
        </w:rPr>
        <w:t>3</w:t>
      </w:r>
      <w:r w:rsidRPr="009D61F1">
        <w:rPr>
          <w:bCs/>
        </w:rPr>
        <w:t>0</w:t>
      </w:r>
    </w:p>
    <w:p w:rsidR="00066269" w:rsidRPr="009D61F1" w:rsidRDefault="00066269" w:rsidP="00066269">
      <w:pPr>
        <w:jc w:val="both"/>
        <w:rPr>
          <w:bCs/>
        </w:rPr>
      </w:pPr>
    </w:p>
    <w:p w:rsidR="00066269" w:rsidRDefault="00066269" w:rsidP="00066269">
      <w:pPr>
        <w:jc w:val="both"/>
        <w:rPr>
          <w:bCs/>
          <w:lang w:val="sr-Cyrl-RS"/>
        </w:rPr>
      </w:pPr>
      <w:r w:rsidRPr="009D61F1">
        <w:rPr>
          <w:rFonts w:eastAsia="Verdana"/>
          <w:bCs/>
        </w:rPr>
        <w:t xml:space="preserve">                                                       </w:t>
      </w:r>
      <w:r>
        <w:rPr>
          <w:rFonts w:eastAsia="Verdana"/>
          <w:bCs/>
        </w:rPr>
        <w:t xml:space="preserve">            </w:t>
      </w:r>
      <w:r w:rsidRPr="009D61F1">
        <w:rPr>
          <w:bCs/>
          <w:lang w:val="sr-Cyrl-CS"/>
        </w:rPr>
        <w:t>н</w:t>
      </w:r>
      <w:r w:rsidRPr="009D61F1">
        <w:rPr>
          <w:bCs/>
        </w:rPr>
        <w:t>ајдужи</w:t>
      </w:r>
      <w:r w:rsidRPr="009D61F1">
        <w:rPr>
          <w:bCs/>
          <w:lang w:val="sr-Cyrl-CS"/>
        </w:rPr>
        <w:t xml:space="preserve"> понуђени</w:t>
      </w:r>
      <w:r w:rsidRPr="009D61F1">
        <w:rPr>
          <w:bCs/>
        </w:rPr>
        <w:t xml:space="preserve"> рок плаћања</w:t>
      </w:r>
    </w:p>
    <w:p w:rsidR="00066269" w:rsidRPr="00307A44" w:rsidRDefault="00066269" w:rsidP="00066269">
      <w:pPr>
        <w:jc w:val="both"/>
        <w:rPr>
          <w:bCs/>
          <w:lang w:val="sr-Cyrl-RS"/>
        </w:rPr>
      </w:pPr>
    </w:p>
    <w:p w:rsidR="00066269" w:rsidRPr="004847E3" w:rsidRDefault="00066269" w:rsidP="00066269">
      <w:pPr>
        <w:rPr>
          <w:color w:val="auto"/>
          <w:lang w:val="sr-Cyrl-RS"/>
        </w:rPr>
      </w:pPr>
      <w:r w:rsidRPr="00307A44">
        <w:rPr>
          <w:color w:val="auto"/>
          <w:lang w:val="sr-Cyrl-CS"/>
        </w:rPr>
        <w:t>Наручилац ће</w:t>
      </w:r>
      <w:r>
        <w:rPr>
          <w:color w:val="auto"/>
          <w:lang w:val="sr-Cyrl-CS"/>
        </w:rPr>
        <w:t xml:space="preserve"> приликом израчунавања пондера </w:t>
      </w:r>
      <w:r>
        <w:rPr>
          <w:color w:val="auto"/>
          <w:lang w:val="sr-Cyrl-RS"/>
        </w:rPr>
        <w:t>добијени резултат заокружити на две децимале.</w:t>
      </w:r>
    </w:p>
    <w:p w:rsidR="00066269" w:rsidRPr="00307A44" w:rsidRDefault="00066269" w:rsidP="00066269">
      <w:pPr>
        <w:rPr>
          <w:color w:val="auto"/>
          <w:lang w:val="sr-Cyrl-CS"/>
        </w:rPr>
      </w:pPr>
    </w:p>
    <w:p w:rsidR="00066269" w:rsidRDefault="00066269" w:rsidP="00066269">
      <w:pPr>
        <w:shd w:val="clear" w:color="auto" w:fill="FFFFFF"/>
        <w:spacing w:line="274" w:lineRule="exact"/>
        <w:ind w:left="24"/>
        <w:jc w:val="both"/>
        <w:rPr>
          <w:lang w:val="en-US"/>
        </w:rPr>
      </w:pPr>
      <w:r w:rsidRPr="00DB3FB3">
        <w:rPr>
          <w:lang w:val="sr-Cyrl-CS"/>
        </w:rPr>
        <w:t xml:space="preserve">Ако је нека од понуђених цена неуобичајено ниска, сагласно </w:t>
      </w:r>
      <w:r>
        <w:rPr>
          <w:lang w:val="sr-Cyrl-CS"/>
        </w:rPr>
        <w:t>члану 92</w:t>
      </w:r>
      <w:r w:rsidRPr="00DB3FB3">
        <w:rPr>
          <w:lang w:val="sr-Cyrl-CS"/>
        </w:rPr>
        <w:t>. Закона о јавним набавкама, затражиће се образложење предметног понуђача. У случају да извршена анализа датог образложења не потврди оправданост понуђене цене,</w:t>
      </w:r>
      <w:r>
        <w:rPr>
          <w:lang w:val="sr-Cyrl-CS"/>
        </w:rPr>
        <w:t xml:space="preserve"> предметна понуда биће одбијена.</w:t>
      </w:r>
    </w:p>
    <w:p w:rsidR="00066269" w:rsidRPr="004847E3" w:rsidRDefault="00066269" w:rsidP="00066269">
      <w:pPr>
        <w:spacing w:before="100" w:beforeAutospacing="1" w:after="100" w:afterAutospacing="1"/>
        <w:jc w:val="both"/>
        <w:rPr>
          <w:color w:val="auto"/>
        </w:rPr>
      </w:pPr>
      <w:r w:rsidRPr="004847E3">
        <w:rPr>
          <w:color w:val="auto"/>
        </w:rPr>
        <w:t xml:space="preserve">У случају да два или више понуђача </w:t>
      </w:r>
      <w:r w:rsidRPr="004847E3">
        <w:rPr>
          <w:color w:val="auto"/>
          <w:lang w:val="sr-Cyrl-RS"/>
        </w:rPr>
        <w:t>имају исти број пондера</w:t>
      </w:r>
      <w:r w:rsidRPr="004847E3">
        <w:rPr>
          <w:color w:val="auto"/>
        </w:rPr>
        <w:t xml:space="preserve"> наручилац ће изабрати понуду понуђача </w:t>
      </w:r>
      <w:r w:rsidRPr="004847E3">
        <w:rPr>
          <w:color w:val="auto"/>
          <w:lang w:val="sr-Cyrl-RS"/>
        </w:rPr>
        <w:t>који је понудио дужи рок плаћања. У ситуацији да поред резервног елемента понуде два или више понуђача буду исте, најповољнија понуда ће се изабрати жребањем.</w:t>
      </w:r>
    </w:p>
    <w:p w:rsidR="00066269" w:rsidRPr="00063818" w:rsidRDefault="00066269" w:rsidP="00066269">
      <w:pPr>
        <w:spacing w:before="100" w:beforeAutospacing="1" w:after="100" w:afterAutospacing="1"/>
        <w:jc w:val="both"/>
      </w:pPr>
      <w:r w:rsidRPr="00294648">
        <w:rPr>
          <w:lang w:val="sr-Cyrl-RS"/>
        </w:rPr>
        <w:t>Поступак жребања спровешће се на начин да ће сви понуђачи бити позвани да присуствују жребању. Имена свих понуђача ће се написати на папире истих карактеристика, након чега ће се пресавити, тако да се не види садржина истих. Председник комисије за јавну набавку ће у присуству чланова Комисије и присутних представника понуђача извући један папир са именом, на овај начин изабраног понуђача. О поступку жребања ће се сачинити записник који су дужни да потпишу чланови Комисије за јавну набавку и присутни представници понуђача. Записник о жребању ће се доставити понуђачима који нису присуствовали жребању у року од три дана од дана жребања електронским путем.</w:t>
      </w: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246ED1">
      <w:pPr>
        <w:suppressAutoHyphens w:val="0"/>
        <w:autoSpaceDE w:val="0"/>
        <w:autoSpaceDN w:val="0"/>
        <w:adjustRightInd w:val="0"/>
        <w:spacing w:line="240" w:lineRule="auto"/>
        <w:rPr>
          <w:rFonts w:eastAsia="Times New Roman"/>
          <w:b/>
          <w:bCs/>
          <w:color w:val="auto"/>
          <w:kern w:val="0"/>
          <w:lang w:val="sr-Cyrl-RS" w:eastAsia="en-US"/>
        </w:rPr>
      </w:pPr>
    </w:p>
    <w:p w:rsidR="00115AFE" w:rsidRDefault="00115AFE" w:rsidP="00246ED1">
      <w:pPr>
        <w:suppressAutoHyphens w:val="0"/>
        <w:autoSpaceDE w:val="0"/>
        <w:autoSpaceDN w:val="0"/>
        <w:adjustRightInd w:val="0"/>
        <w:spacing w:line="240" w:lineRule="auto"/>
        <w:rPr>
          <w:rFonts w:eastAsia="Times New Roman"/>
          <w:b/>
          <w:bCs/>
          <w:color w:val="auto"/>
          <w:kern w:val="0"/>
          <w:lang w:val="sr-Cyrl-RS" w:eastAsia="en-US"/>
        </w:rPr>
      </w:pPr>
    </w:p>
    <w:p w:rsidR="00115AFE" w:rsidRDefault="00115AFE" w:rsidP="00246ED1">
      <w:pPr>
        <w:suppressAutoHyphens w:val="0"/>
        <w:autoSpaceDE w:val="0"/>
        <w:autoSpaceDN w:val="0"/>
        <w:adjustRightInd w:val="0"/>
        <w:spacing w:line="240" w:lineRule="auto"/>
        <w:rPr>
          <w:rFonts w:eastAsia="Times New Roman"/>
          <w:b/>
          <w:bCs/>
          <w:color w:val="auto"/>
          <w:kern w:val="0"/>
          <w:lang w:val="sr-Cyrl-RS" w:eastAsia="en-US"/>
        </w:rPr>
      </w:pPr>
    </w:p>
    <w:p w:rsidR="00115AFE" w:rsidRDefault="00115AFE" w:rsidP="00246ED1">
      <w:pPr>
        <w:suppressAutoHyphens w:val="0"/>
        <w:autoSpaceDE w:val="0"/>
        <w:autoSpaceDN w:val="0"/>
        <w:adjustRightInd w:val="0"/>
        <w:spacing w:line="240" w:lineRule="auto"/>
        <w:rPr>
          <w:rFonts w:eastAsia="Times New Roman"/>
          <w:b/>
          <w:bCs/>
          <w:color w:val="auto"/>
          <w:kern w:val="0"/>
          <w:lang w:val="sr-Cyrl-RS" w:eastAsia="en-US"/>
        </w:rPr>
      </w:pPr>
    </w:p>
    <w:p w:rsidR="00066269" w:rsidRPr="00F06F33" w:rsidRDefault="00066269" w:rsidP="00F06F33">
      <w:pPr>
        <w:suppressAutoHyphens w:val="0"/>
        <w:autoSpaceDE w:val="0"/>
        <w:autoSpaceDN w:val="0"/>
        <w:adjustRightInd w:val="0"/>
        <w:spacing w:line="240" w:lineRule="auto"/>
        <w:rPr>
          <w:rFonts w:eastAsia="Times New Roman"/>
          <w:b/>
          <w:bCs/>
          <w:color w:val="auto"/>
          <w:kern w:val="0"/>
          <w:lang w:val="en-US" w:eastAsia="en-US"/>
        </w:rPr>
      </w:pPr>
    </w:p>
    <w:p w:rsidR="00066269" w:rsidRPr="00066269" w:rsidRDefault="00066269" w:rsidP="00066269">
      <w:pPr>
        <w:shd w:val="clear" w:color="auto" w:fill="FBD4B4" w:themeFill="accent6" w:themeFillTint="66"/>
        <w:suppressAutoHyphens w:val="0"/>
        <w:autoSpaceDE w:val="0"/>
        <w:autoSpaceDN w:val="0"/>
        <w:adjustRightInd w:val="0"/>
        <w:spacing w:line="240" w:lineRule="auto"/>
        <w:jc w:val="both"/>
        <w:rPr>
          <w:rFonts w:eastAsia="Times New Roman"/>
          <w:b/>
          <w:bCs/>
          <w:color w:val="auto"/>
          <w:kern w:val="0"/>
          <w:lang w:val="sr-Cyrl-RS" w:eastAsia="en-US"/>
        </w:rPr>
      </w:pPr>
      <w:r>
        <w:rPr>
          <w:rFonts w:eastAsia="Times New Roman"/>
          <w:b/>
          <w:bCs/>
          <w:color w:val="auto"/>
          <w:kern w:val="0"/>
          <w:lang w:eastAsia="en-US"/>
        </w:rPr>
        <w:t xml:space="preserve">V </w:t>
      </w:r>
      <w:r w:rsidR="00246ED1">
        <w:rPr>
          <w:rFonts w:eastAsia="Times New Roman"/>
          <w:b/>
          <w:bCs/>
          <w:color w:val="auto"/>
          <w:kern w:val="0"/>
          <w:lang w:val="sr-Cyrl-RS" w:eastAsia="en-US"/>
        </w:rPr>
        <w:t xml:space="preserve">ПОНУДА СА </w:t>
      </w:r>
      <w:r>
        <w:rPr>
          <w:rFonts w:eastAsia="Times New Roman"/>
          <w:b/>
          <w:bCs/>
          <w:color w:val="auto"/>
          <w:kern w:val="0"/>
          <w:lang w:val="sr-Cyrl-RS" w:eastAsia="en-US"/>
        </w:rPr>
        <w:t>ОБРАСЦИ</w:t>
      </w:r>
      <w:r w:rsidR="00246ED1">
        <w:rPr>
          <w:rFonts w:eastAsia="Times New Roman"/>
          <w:b/>
          <w:bCs/>
          <w:color w:val="auto"/>
          <w:kern w:val="0"/>
          <w:lang w:val="sr-Cyrl-RS" w:eastAsia="en-US"/>
        </w:rPr>
        <w:t>МА</w:t>
      </w: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Pr="00862577" w:rsidRDefault="00066269" w:rsidP="00066269">
      <w:pPr>
        <w:jc w:val="right"/>
        <w:rPr>
          <w:b/>
          <w:bCs/>
          <w:lang w:val="sr-Cyrl-RS"/>
        </w:rPr>
      </w:pPr>
      <w:r>
        <w:rPr>
          <w:b/>
          <w:bCs/>
          <w:lang w:val="sr-Cyrl-RS"/>
        </w:rPr>
        <w:t>ОБРАЗАЦ</w:t>
      </w:r>
      <w:r w:rsidRPr="00862577">
        <w:rPr>
          <w:b/>
          <w:bCs/>
          <w:lang w:val="sr-Cyrl-RS"/>
        </w:rPr>
        <w:t xml:space="preserve"> 1.</w:t>
      </w:r>
    </w:p>
    <w:p w:rsidR="00066269" w:rsidRPr="00862577" w:rsidRDefault="00066269" w:rsidP="00066269">
      <w:pPr>
        <w:rPr>
          <w:b/>
          <w:bCs/>
          <w:lang w:val="sr-Cyrl-RS"/>
        </w:rPr>
      </w:pPr>
    </w:p>
    <w:p w:rsidR="00066269" w:rsidRPr="00862577" w:rsidRDefault="00066269" w:rsidP="00066269">
      <w:pPr>
        <w:jc w:val="center"/>
        <w:rPr>
          <w:b/>
          <w:bCs/>
        </w:rPr>
      </w:pPr>
    </w:p>
    <w:p w:rsidR="00066269" w:rsidRPr="00862577" w:rsidRDefault="00066269" w:rsidP="00066269">
      <w:pPr>
        <w:jc w:val="both"/>
      </w:pPr>
      <w:r w:rsidRPr="00862577">
        <w:t xml:space="preserve">У складу са чланом 77. став 4. Закона, под пуном материјалном и кривичном одговорношћу, </w:t>
      </w:r>
      <w:r w:rsidRPr="00862577">
        <w:rPr>
          <w:lang w:val="sr-Cyrl-CS"/>
        </w:rPr>
        <w:t xml:space="preserve">као заступник понуђача, </w:t>
      </w:r>
      <w:r w:rsidRPr="00862577">
        <w:t>дајем следећу</w:t>
      </w:r>
    </w:p>
    <w:p w:rsidR="00066269" w:rsidRPr="00862577" w:rsidRDefault="00066269" w:rsidP="00066269">
      <w:pPr>
        <w:jc w:val="both"/>
      </w:pPr>
      <w:r w:rsidRPr="00862577">
        <w:tab/>
      </w:r>
      <w:r w:rsidRPr="00862577">
        <w:tab/>
      </w:r>
      <w:r w:rsidRPr="00862577">
        <w:tab/>
      </w:r>
      <w:r w:rsidRPr="00862577">
        <w:tab/>
      </w:r>
    </w:p>
    <w:p w:rsidR="00066269" w:rsidRPr="00862577" w:rsidRDefault="00066269" w:rsidP="00066269">
      <w:pPr>
        <w:jc w:val="both"/>
      </w:pPr>
    </w:p>
    <w:p w:rsidR="00066269" w:rsidRPr="00862577" w:rsidRDefault="00066269" w:rsidP="00066269">
      <w:pPr>
        <w:jc w:val="center"/>
        <w:rPr>
          <w:b/>
        </w:rPr>
      </w:pPr>
      <w:r w:rsidRPr="00862577">
        <w:rPr>
          <w:b/>
        </w:rPr>
        <w:t>И З Ј А В У</w:t>
      </w:r>
    </w:p>
    <w:p w:rsidR="00066269" w:rsidRPr="00862577" w:rsidRDefault="00066269" w:rsidP="00066269">
      <w:pPr>
        <w:jc w:val="center"/>
      </w:pPr>
    </w:p>
    <w:p w:rsidR="00066269" w:rsidRPr="00A86722" w:rsidRDefault="00066269" w:rsidP="00066269">
      <w:pPr>
        <w:jc w:val="both"/>
        <w:rPr>
          <w:b/>
          <w:bCs/>
          <w:lang w:val="sr-Cyrl-RS"/>
        </w:rPr>
      </w:pPr>
      <w:r w:rsidRPr="00862577">
        <w:rPr>
          <w:lang w:val="sr-Cyrl-CS"/>
        </w:rPr>
        <w:t>П</w:t>
      </w:r>
      <w:r w:rsidRPr="00862577">
        <w:t>онуђач</w:t>
      </w:r>
      <w:r w:rsidRPr="00862577">
        <w:rPr>
          <w:lang w:val="sr-Cyrl-RS"/>
        </w:rPr>
        <w:t xml:space="preserve"> </w:t>
      </w:r>
      <w:r w:rsidRPr="00862577">
        <w:rPr>
          <w:i/>
          <w:lang w:val="sr-Cyrl-RS"/>
        </w:rPr>
        <w:t xml:space="preserve"> _____________________________________________ </w:t>
      </w:r>
      <w:r w:rsidRPr="00862577">
        <w:rPr>
          <w:lang w:val="sr-Cyrl-RS"/>
        </w:rPr>
        <w:t xml:space="preserve">са седиштем </w:t>
      </w:r>
      <w:r w:rsidRPr="00862577">
        <w:rPr>
          <w:i/>
          <w:lang w:val="sr-Cyrl-RS"/>
        </w:rPr>
        <w:t>______________________,</w:t>
      </w:r>
      <w:r w:rsidRPr="00862577">
        <w:rPr>
          <w:lang w:val="sr-Cyrl-RS"/>
        </w:rPr>
        <w:t>ПИБ</w:t>
      </w:r>
      <w:r w:rsidRPr="00862577">
        <w:rPr>
          <w:i/>
          <w:lang w:val="sr-Cyrl-RS"/>
        </w:rPr>
        <w:t xml:space="preserve"> _________________________________________   </w:t>
      </w:r>
      <w:r w:rsidRPr="00862577">
        <w:rPr>
          <w:i/>
          <w:iCs/>
        </w:rPr>
        <w:t>[</w:t>
      </w:r>
      <w:r w:rsidRPr="00862577">
        <w:rPr>
          <w:i/>
        </w:rPr>
        <w:t xml:space="preserve">навести </w:t>
      </w:r>
      <w:r w:rsidRPr="00862577">
        <w:rPr>
          <w:i/>
          <w:lang w:val="sr-Cyrl-RS"/>
        </w:rPr>
        <w:t>назив понуђача</w:t>
      </w:r>
      <w:r w:rsidRPr="00862577">
        <w:rPr>
          <w:i/>
          <w:iCs/>
        </w:rPr>
        <w:t>]</w:t>
      </w:r>
      <w:r w:rsidRPr="00862577">
        <w:rPr>
          <w:i/>
          <w:lang w:val="sr-Cyrl-CS"/>
        </w:rPr>
        <w:t xml:space="preserve"> </w:t>
      </w:r>
      <w:r w:rsidRPr="00862577">
        <w:t>у поступку јавне набавке</w:t>
      </w:r>
      <w:r>
        <w:rPr>
          <w:lang w:val="sr-Cyrl-RS"/>
        </w:rPr>
        <w:t xml:space="preserve"> добара ЈНМВ: 0</w:t>
      </w:r>
      <w:r>
        <w:rPr>
          <w:lang w:val="en-US"/>
        </w:rPr>
        <w:t>3</w:t>
      </w:r>
      <w:r>
        <w:rPr>
          <w:lang w:val="sr-Cyrl-RS"/>
        </w:rPr>
        <w:t>/2016</w:t>
      </w:r>
      <w:r w:rsidRPr="00862577">
        <w:t xml:space="preserve">, </w:t>
      </w:r>
      <w:r w:rsidRPr="00A86722">
        <w:t>испуњава све услове из чл. 75. Закона, односно услове дефинисане конкурсном документацијом</w:t>
      </w:r>
      <w:r w:rsidRPr="00A86722">
        <w:rPr>
          <w:lang w:val="ru-RU"/>
        </w:rPr>
        <w:t xml:space="preserve"> </w:t>
      </w:r>
      <w:r w:rsidRPr="00A86722">
        <w:t>за предметну јавну набавку</w:t>
      </w:r>
      <w:r w:rsidRPr="00A86722">
        <w:rPr>
          <w:lang w:val="sr-Cyrl-CS"/>
        </w:rPr>
        <w:t>,</w:t>
      </w:r>
      <w:r w:rsidRPr="00A86722">
        <w:t xml:space="preserve"> и то:</w:t>
      </w:r>
    </w:p>
    <w:p w:rsidR="00066269" w:rsidRPr="00A86722" w:rsidRDefault="00066269" w:rsidP="00066269">
      <w:pPr>
        <w:pStyle w:val="ListParagraph"/>
        <w:numPr>
          <w:ilvl w:val="0"/>
          <w:numId w:val="6"/>
        </w:numPr>
        <w:jc w:val="both"/>
        <w:rPr>
          <w:iCs/>
          <w:lang w:val="sr-Cyrl-CS"/>
        </w:rPr>
      </w:pPr>
      <w:r w:rsidRPr="00A86722">
        <w:rPr>
          <w:iCs/>
          <w:lang w:val="sr-Cyrl-CS"/>
        </w:rPr>
        <w:t>Понуђач је р</w:t>
      </w:r>
      <w:r w:rsidRPr="00A86722">
        <w:rPr>
          <w:iCs/>
        </w:rPr>
        <w:t>егистрован код надлежног органа, односно уписан у одговарајући регистар;</w:t>
      </w:r>
    </w:p>
    <w:p w:rsidR="00066269" w:rsidRPr="00A86722" w:rsidRDefault="00066269" w:rsidP="00066269">
      <w:pPr>
        <w:pStyle w:val="ListParagraph"/>
        <w:numPr>
          <w:ilvl w:val="0"/>
          <w:numId w:val="6"/>
        </w:numPr>
        <w:jc w:val="both"/>
        <w:rPr>
          <w:bCs/>
          <w:iCs/>
          <w:lang w:val="sr-Cyrl-CS"/>
        </w:rPr>
      </w:pPr>
      <w:r w:rsidRPr="00A86722">
        <w:rPr>
          <w:iCs/>
          <w:lang w:val="sr-Cyrl-CS"/>
        </w:rPr>
        <w:t xml:space="preserve">Понуђач и његов </w:t>
      </w:r>
      <w:r w:rsidRPr="00A86722">
        <w:rPr>
          <w:iCs/>
        </w:rPr>
        <w:t xml:space="preserve">законски </w:t>
      </w:r>
      <w:r w:rsidRPr="00A86722">
        <w:t>заступник нис</w:t>
      </w:r>
      <w:r w:rsidRPr="00A86722">
        <w:rPr>
          <w:lang w:val="sr-Cyrl-CS"/>
        </w:rPr>
        <w:t>у</w:t>
      </w:r>
      <w:r w:rsidRPr="00A8672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86722">
        <w:rPr>
          <w:lang w:val="sr-Cyrl-CS"/>
        </w:rPr>
        <w:t>к</w:t>
      </w:r>
      <w:r w:rsidRPr="00A86722">
        <w:t>ривично дело преваре;</w:t>
      </w:r>
    </w:p>
    <w:p w:rsidR="00066269" w:rsidRPr="00A341DC" w:rsidRDefault="00066269" w:rsidP="00066269">
      <w:pPr>
        <w:pStyle w:val="ListParagraph"/>
        <w:numPr>
          <w:ilvl w:val="0"/>
          <w:numId w:val="6"/>
        </w:numPr>
        <w:jc w:val="both"/>
        <w:rPr>
          <w:color w:val="auto"/>
          <w:lang w:val="sr-Cyrl-CS"/>
        </w:rPr>
      </w:pPr>
      <w:r w:rsidRPr="00A86722">
        <w:rPr>
          <w:bCs/>
          <w:iCs/>
          <w:lang w:val="sr-Cyrl-CS"/>
        </w:rPr>
        <w:t>Понуђач је и</w:t>
      </w:r>
      <w:r w:rsidRPr="00A86722">
        <w:rPr>
          <w:bCs/>
          <w:iCs/>
        </w:rPr>
        <w:t xml:space="preserve">змирио </w:t>
      </w:r>
      <w:r w:rsidRPr="00A86722">
        <w:t>доспеле порезе, доприносе и друге јавне дажбине у складу са прописима Републике Србије (</w:t>
      </w:r>
      <w:r w:rsidRPr="00A86722">
        <w:rPr>
          <w:i/>
        </w:rPr>
        <w:t>или стране државе када има седиште на њеној територији);</w:t>
      </w:r>
    </w:p>
    <w:p w:rsidR="00066269" w:rsidRPr="00A86722" w:rsidRDefault="00066269" w:rsidP="00066269">
      <w:pPr>
        <w:pStyle w:val="ListParagraph"/>
        <w:numPr>
          <w:ilvl w:val="0"/>
          <w:numId w:val="6"/>
        </w:numPr>
        <w:jc w:val="both"/>
        <w:rPr>
          <w:color w:val="auto"/>
          <w:lang w:val="sr-Cyrl-CS"/>
        </w:rPr>
      </w:pPr>
      <w:r>
        <w:rPr>
          <w:lang w:val="sr-Cyrl-RS"/>
        </w:rPr>
        <w:t>Понуђач</w:t>
      </w:r>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066269" w:rsidRPr="00A86722" w:rsidRDefault="00066269" w:rsidP="00066269">
      <w:pPr>
        <w:jc w:val="both"/>
        <w:rPr>
          <w:i/>
          <w:lang w:val="sr-Cyrl-CS"/>
        </w:rPr>
      </w:pPr>
    </w:p>
    <w:p w:rsidR="00066269" w:rsidRPr="00A86722" w:rsidRDefault="00066269" w:rsidP="00066269">
      <w:pPr>
        <w:rPr>
          <w:i/>
          <w:lang w:val="sr-Cyrl-CS"/>
        </w:rPr>
      </w:pPr>
    </w:p>
    <w:p w:rsidR="00066269" w:rsidRPr="00A86722" w:rsidRDefault="00066269" w:rsidP="00066269">
      <w:pPr>
        <w:ind w:left="708"/>
        <w:rPr>
          <w:lang w:val="sr-Cyrl-RS"/>
        </w:rPr>
      </w:pPr>
      <w:r w:rsidRPr="00A86722">
        <w:t xml:space="preserve">МЕСТО:_____________                                                         </w:t>
      </w:r>
      <w:r w:rsidR="00F06F33">
        <w:rPr>
          <w:lang w:val="sr-Cyrl-RS"/>
        </w:rPr>
        <w:tab/>
      </w:r>
      <w:r w:rsidRPr="00A86722">
        <w:rPr>
          <w:lang w:val="sr-Cyrl-RS"/>
        </w:rPr>
        <w:t>ПОНУЂАЧ</w:t>
      </w:r>
    </w:p>
    <w:p w:rsidR="00066269" w:rsidRPr="00A341DC" w:rsidRDefault="00066269" w:rsidP="00066269">
      <w:pPr>
        <w:ind w:left="708"/>
        <w:rPr>
          <w:lang w:val="sr-Cyrl-RS"/>
        </w:rPr>
      </w:pPr>
      <w:r w:rsidRPr="00A86722">
        <w:t xml:space="preserve">ДАТУМ:_____________                         </w:t>
      </w:r>
      <w:r w:rsidRPr="00A86722">
        <w:rPr>
          <w:b/>
        </w:rPr>
        <w:t>М.П.</w:t>
      </w:r>
      <w:r w:rsidRPr="00A86722">
        <w:t xml:space="preserve">                     _____________________</w:t>
      </w: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Default="00066269" w:rsidP="00066269">
      <w:pPr>
        <w:suppressAutoHyphens w:val="0"/>
        <w:autoSpaceDE w:val="0"/>
        <w:autoSpaceDN w:val="0"/>
        <w:adjustRightInd w:val="0"/>
        <w:spacing w:line="240" w:lineRule="auto"/>
        <w:jc w:val="right"/>
        <w:rPr>
          <w:rFonts w:eastAsia="Times New Roman"/>
          <w:b/>
          <w:bCs/>
          <w:color w:val="auto"/>
          <w:kern w:val="0"/>
          <w:lang w:val="sr-Cyrl-RS" w:eastAsia="en-US"/>
        </w:rPr>
      </w:pPr>
    </w:p>
    <w:p w:rsidR="00066269" w:rsidRPr="00F06F33" w:rsidRDefault="00066269" w:rsidP="00F06F33">
      <w:pPr>
        <w:suppressAutoHyphens w:val="0"/>
        <w:autoSpaceDE w:val="0"/>
        <w:autoSpaceDN w:val="0"/>
        <w:adjustRightInd w:val="0"/>
        <w:spacing w:line="240" w:lineRule="auto"/>
        <w:rPr>
          <w:rFonts w:eastAsia="Times New Roman"/>
          <w:b/>
          <w:bCs/>
          <w:color w:val="auto"/>
          <w:kern w:val="0"/>
          <w:lang w:val="en-US" w:eastAsia="en-US"/>
        </w:rPr>
      </w:pPr>
    </w:p>
    <w:p w:rsidR="00066269" w:rsidRPr="00862577" w:rsidRDefault="00066269" w:rsidP="00066269">
      <w:pPr>
        <w:jc w:val="center"/>
        <w:rPr>
          <w:b/>
          <w:bCs/>
          <w:iCs/>
        </w:rPr>
      </w:pPr>
    </w:p>
    <w:p w:rsidR="00066269" w:rsidRPr="00862577" w:rsidRDefault="00066269" w:rsidP="00066269">
      <w:pPr>
        <w:pStyle w:val="ListParagraph"/>
        <w:ind w:left="0"/>
        <w:rPr>
          <w:b/>
          <w:bCs/>
          <w:iCs/>
        </w:rPr>
      </w:pPr>
    </w:p>
    <w:p w:rsidR="00066269" w:rsidRPr="00A86722" w:rsidRDefault="00066269" w:rsidP="00066269">
      <w:pPr>
        <w:jc w:val="right"/>
        <w:rPr>
          <w:b/>
          <w:bCs/>
          <w:lang w:val="sr-Cyrl-RS"/>
        </w:rPr>
      </w:pPr>
      <w:r w:rsidRPr="00A86722">
        <w:rPr>
          <w:b/>
          <w:bCs/>
          <w:lang w:val="sr-Cyrl-RS"/>
        </w:rPr>
        <w:t xml:space="preserve">ОБРАЗАЦ 2. </w:t>
      </w:r>
    </w:p>
    <w:p w:rsidR="00066269" w:rsidRPr="00A86722" w:rsidRDefault="00066269" w:rsidP="00066269">
      <w:pPr>
        <w:jc w:val="right"/>
        <w:rPr>
          <w:b/>
          <w:bCs/>
          <w:lang w:val="sr-Cyrl-RS"/>
        </w:rPr>
      </w:pPr>
    </w:p>
    <w:p w:rsidR="00066269" w:rsidRPr="00A86722" w:rsidRDefault="00066269" w:rsidP="00066269">
      <w:pPr>
        <w:jc w:val="both"/>
      </w:pPr>
      <w:r w:rsidRPr="00A86722">
        <w:t xml:space="preserve">У складу са чланом 77. став 4. Закона, под пуном материјалном и кривичном одговорношћу, </w:t>
      </w:r>
      <w:r w:rsidRPr="00A86722">
        <w:rPr>
          <w:lang w:val="sr-Cyrl-CS"/>
        </w:rPr>
        <w:t xml:space="preserve">као заступник подизвођача, </w:t>
      </w:r>
      <w:r w:rsidRPr="00A86722">
        <w:t>дајем следећу</w:t>
      </w:r>
    </w:p>
    <w:p w:rsidR="00066269" w:rsidRPr="00A86722" w:rsidRDefault="00066269" w:rsidP="00066269">
      <w:pPr>
        <w:jc w:val="both"/>
      </w:pPr>
      <w:r w:rsidRPr="00A86722">
        <w:tab/>
      </w:r>
      <w:r w:rsidRPr="00A86722">
        <w:tab/>
      </w:r>
      <w:r w:rsidRPr="00A86722">
        <w:tab/>
      </w:r>
      <w:r w:rsidRPr="00A86722">
        <w:tab/>
      </w:r>
    </w:p>
    <w:p w:rsidR="00066269" w:rsidRPr="00A86722" w:rsidRDefault="00066269" w:rsidP="00066269">
      <w:pPr>
        <w:jc w:val="both"/>
      </w:pPr>
    </w:p>
    <w:p w:rsidR="00066269" w:rsidRPr="00A86722" w:rsidRDefault="00066269" w:rsidP="00066269">
      <w:pPr>
        <w:jc w:val="center"/>
        <w:rPr>
          <w:b/>
          <w:sz w:val="28"/>
          <w:szCs w:val="28"/>
        </w:rPr>
      </w:pPr>
      <w:r w:rsidRPr="00A86722">
        <w:rPr>
          <w:b/>
          <w:sz w:val="28"/>
          <w:szCs w:val="28"/>
        </w:rPr>
        <w:t>И З Ј А В У</w:t>
      </w:r>
    </w:p>
    <w:p w:rsidR="00066269" w:rsidRPr="00A86722" w:rsidRDefault="00066269" w:rsidP="00066269">
      <w:pPr>
        <w:jc w:val="center"/>
      </w:pPr>
    </w:p>
    <w:p w:rsidR="00066269" w:rsidRPr="00A86722" w:rsidRDefault="00066269" w:rsidP="00066269">
      <w:pPr>
        <w:jc w:val="both"/>
        <w:rPr>
          <w:iCs/>
          <w:lang w:val="sr-Cyrl-CS"/>
        </w:rPr>
      </w:pPr>
      <w:r w:rsidRPr="00A86722">
        <w:rPr>
          <w:lang w:val="sr-Cyrl-RS"/>
        </w:rPr>
        <w:t xml:space="preserve">Подизвођач  </w:t>
      </w:r>
      <w:r w:rsidRPr="00A86722">
        <w:rPr>
          <w:i/>
          <w:lang w:val="sr-Cyrl-RS"/>
        </w:rPr>
        <w:t xml:space="preserve"> _____________________________________________ </w:t>
      </w:r>
      <w:r w:rsidRPr="00A86722">
        <w:rPr>
          <w:lang w:val="sr-Cyrl-RS"/>
        </w:rPr>
        <w:t xml:space="preserve">са седиштем </w:t>
      </w:r>
      <w:r w:rsidRPr="00A86722">
        <w:rPr>
          <w:i/>
          <w:lang w:val="sr-Cyrl-RS"/>
        </w:rPr>
        <w:t>______________________,</w:t>
      </w:r>
      <w:r w:rsidRPr="00A86722">
        <w:rPr>
          <w:lang w:val="sr-Cyrl-RS"/>
        </w:rPr>
        <w:t>ПИБ</w:t>
      </w:r>
      <w:r w:rsidRPr="00A86722">
        <w:rPr>
          <w:i/>
          <w:lang w:val="sr-Cyrl-RS"/>
        </w:rPr>
        <w:t xml:space="preserve"> _________________________________________   (</w:t>
      </w:r>
      <w:r w:rsidRPr="00A86722">
        <w:rPr>
          <w:i/>
        </w:rPr>
        <w:t xml:space="preserve">навести </w:t>
      </w:r>
      <w:r w:rsidRPr="00A86722">
        <w:rPr>
          <w:i/>
          <w:lang w:val="sr-Cyrl-RS"/>
        </w:rPr>
        <w:t>назив подизвођача</w:t>
      </w:r>
      <w:r>
        <w:rPr>
          <w:i/>
          <w:iCs/>
          <w:lang w:val="sr-Cyrl-RS"/>
        </w:rPr>
        <w:t>)</w:t>
      </w:r>
      <w:r w:rsidRPr="00A86722">
        <w:rPr>
          <w:i/>
          <w:lang w:val="sr-Cyrl-CS"/>
        </w:rPr>
        <w:t xml:space="preserve"> </w:t>
      </w:r>
      <w:r w:rsidRPr="00A86722">
        <w:t>у поступку јавне набавке</w:t>
      </w:r>
      <w:r>
        <w:rPr>
          <w:lang w:val="sr-Cyrl-RS"/>
        </w:rPr>
        <w:t xml:space="preserve"> добара</w:t>
      </w:r>
      <w:r w:rsidRPr="00A86722">
        <w:rPr>
          <w:lang w:val="sr-Cyrl-RS"/>
        </w:rPr>
        <w:t xml:space="preserve"> </w:t>
      </w:r>
      <w:r w:rsidRPr="00A86722">
        <w:rPr>
          <w:lang w:val="sr-Cyrl-CS"/>
        </w:rPr>
        <w:t>–</w:t>
      </w:r>
      <w:r w:rsidRPr="00A86722">
        <w:rPr>
          <w:lang w:val="sr-Cyrl-RS"/>
        </w:rPr>
        <w:t xml:space="preserve"> ЈНМВ: </w:t>
      </w:r>
      <w:r>
        <w:rPr>
          <w:lang w:val="sr-Cyrl-RS"/>
        </w:rPr>
        <w:t>03/2016</w:t>
      </w:r>
      <w:r w:rsidRPr="00A86722">
        <w:t>, испуњава све услове из чл. 75. Закона, односно услове дефинисане конкурсном документацијом</w:t>
      </w:r>
      <w:r w:rsidRPr="00A86722">
        <w:rPr>
          <w:lang w:val="ru-RU"/>
        </w:rPr>
        <w:t xml:space="preserve"> </w:t>
      </w:r>
      <w:r w:rsidRPr="00A86722">
        <w:t>за предметну јавну набавку</w:t>
      </w:r>
      <w:r w:rsidRPr="00A86722">
        <w:rPr>
          <w:lang w:val="sr-Cyrl-CS"/>
        </w:rPr>
        <w:t>,</w:t>
      </w:r>
      <w:r w:rsidRPr="00A86722">
        <w:t xml:space="preserve"> и то:</w:t>
      </w:r>
    </w:p>
    <w:p w:rsidR="00066269" w:rsidRPr="00A86722" w:rsidRDefault="00066269" w:rsidP="00066269">
      <w:pPr>
        <w:pStyle w:val="ListParagraph"/>
        <w:numPr>
          <w:ilvl w:val="0"/>
          <w:numId w:val="7"/>
        </w:numPr>
        <w:jc w:val="both"/>
        <w:rPr>
          <w:iCs/>
          <w:lang w:val="sr-Cyrl-CS"/>
        </w:rPr>
      </w:pPr>
      <w:r w:rsidRPr="00A86722">
        <w:rPr>
          <w:iCs/>
          <w:lang w:val="sr-Cyrl-CS"/>
        </w:rPr>
        <w:t>Подизвођач је р</w:t>
      </w:r>
      <w:r w:rsidRPr="00A86722">
        <w:rPr>
          <w:iCs/>
        </w:rPr>
        <w:t>егистрован код надлежног органа, односно уписан у одговарајући регистар;</w:t>
      </w:r>
    </w:p>
    <w:p w:rsidR="00066269" w:rsidRPr="00A86722" w:rsidRDefault="00066269" w:rsidP="00066269">
      <w:pPr>
        <w:pStyle w:val="ListParagraph"/>
        <w:numPr>
          <w:ilvl w:val="0"/>
          <w:numId w:val="7"/>
        </w:numPr>
        <w:jc w:val="both"/>
        <w:rPr>
          <w:bCs/>
          <w:iCs/>
          <w:lang w:val="sr-Cyrl-CS"/>
        </w:rPr>
      </w:pPr>
      <w:r w:rsidRPr="00A86722">
        <w:rPr>
          <w:iCs/>
          <w:lang w:val="sr-Cyrl-CS"/>
        </w:rPr>
        <w:t>П</w:t>
      </w:r>
      <w:r w:rsidRPr="00A86722">
        <w:rPr>
          <w:lang w:val="sr-Cyrl-CS"/>
        </w:rPr>
        <w:t>одизвођач</w:t>
      </w:r>
      <w:r w:rsidRPr="00A86722">
        <w:rPr>
          <w:iCs/>
          <w:lang w:val="sr-Cyrl-CS"/>
        </w:rPr>
        <w:t xml:space="preserve"> и његов </w:t>
      </w:r>
      <w:r w:rsidRPr="00A86722">
        <w:rPr>
          <w:iCs/>
        </w:rPr>
        <w:t xml:space="preserve">законски </w:t>
      </w:r>
      <w:r w:rsidRPr="00A86722">
        <w:t>заступник нис</w:t>
      </w:r>
      <w:r w:rsidRPr="00A86722">
        <w:rPr>
          <w:lang w:val="sr-Cyrl-CS"/>
        </w:rPr>
        <w:t>у</w:t>
      </w:r>
      <w:r w:rsidRPr="00A8672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86722">
        <w:rPr>
          <w:lang w:val="sr-Cyrl-CS"/>
        </w:rPr>
        <w:t>к</w:t>
      </w:r>
      <w:r w:rsidRPr="00A86722">
        <w:t>ривично дело преваре;</w:t>
      </w:r>
    </w:p>
    <w:p w:rsidR="00066269" w:rsidRPr="00A341DC" w:rsidRDefault="00066269" w:rsidP="00066269">
      <w:pPr>
        <w:pStyle w:val="ListParagraph"/>
        <w:numPr>
          <w:ilvl w:val="0"/>
          <w:numId w:val="7"/>
        </w:numPr>
        <w:jc w:val="both"/>
        <w:rPr>
          <w:color w:val="auto"/>
          <w:lang w:val="sr-Cyrl-CS"/>
        </w:rPr>
      </w:pPr>
      <w:r w:rsidRPr="00A86722">
        <w:rPr>
          <w:bCs/>
          <w:iCs/>
          <w:lang w:val="sr-Cyrl-CS"/>
        </w:rPr>
        <w:t>Подизвођач је и</w:t>
      </w:r>
      <w:r w:rsidRPr="00A86722">
        <w:rPr>
          <w:bCs/>
          <w:iCs/>
        </w:rPr>
        <w:t xml:space="preserve">змирио </w:t>
      </w:r>
      <w:r w:rsidRPr="00A86722">
        <w:t>доспеле порезе, доприносе и друге јавне дажбине у складу са прописима Републике Србије (</w:t>
      </w:r>
      <w:r w:rsidRPr="00A86722">
        <w:rPr>
          <w:i/>
        </w:rPr>
        <w:t>или стране државе када има седиште на њеној територији)</w:t>
      </w:r>
      <w:r w:rsidRPr="00A86722">
        <w:rPr>
          <w:i/>
          <w:lang w:val="sr-Cyrl-CS"/>
        </w:rPr>
        <w:t>.</w:t>
      </w:r>
    </w:p>
    <w:p w:rsidR="00066269" w:rsidRPr="00A86722" w:rsidRDefault="00066269" w:rsidP="00066269">
      <w:pPr>
        <w:pStyle w:val="ListParagraph"/>
        <w:numPr>
          <w:ilvl w:val="0"/>
          <w:numId w:val="7"/>
        </w:numPr>
        <w:jc w:val="both"/>
        <w:rPr>
          <w:color w:val="auto"/>
          <w:lang w:val="sr-Cyrl-CS"/>
        </w:rPr>
      </w:pPr>
      <w:r>
        <w:rPr>
          <w:lang w:val="sr-Cyrl-RS"/>
        </w:rPr>
        <w:t>Понуђач</w:t>
      </w:r>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066269" w:rsidRPr="00A86722" w:rsidRDefault="00066269" w:rsidP="00066269">
      <w:pPr>
        <w:pStyle w:val="ListParagraph"/>
        <w:ind w:left="1440"/>
        <w:jc w:val="both"/>
        <w:rPr>
          <w:color w:val="auto"/>
          <w:lang w:val="sr-Cyrl-CS"/>
        </w:rPr>
      </w:pPr>
    </w:p>
    <w:p w:rsidR="00066269" w:rsidRPr="00A86722" w:rsidRDefault="00066269" w:rsidP="00066269">
      <w:pPr>
        <w:jc w:val="both"/>
        <w:rPr>
          <w:i/>
          <w:lang w:val="sr-Cyrl-CS"/>
        </w:rPr>
      </w:pPr>
    </w:p>
    <w:p w:rsidR="00066269" w:rsidRPr="00A86722" w:rsidRDefault="00066269" w:rsidP="00066269">
      <w:pPr>
        <w:ind w:left="708"/>
        <w:rPr>
          <w:lang w:val="sr-Cyrl-RS"/>
        </w:rPr>
      </w:pPr>
      <w:r w:rsidRPr="00A86722">
        <w:t xml:space="preserve">МЕСТО:_____________                                                         </w:t>
      </w:r>
      <w:r w:rsidRPr="00A86722">
        <w:rPr>
          <w:lang w:val="sr-Cyrl-RS"/>
        </w:rPr>
        <w:tab/>
        <w:t>ПОДИЗВОЂАЧ</w:t>
      </w:r>
    </w:p>
    <w:p w:rsidR="00066269" w:rsidRPr="00A86722" w:rsidRDefault="00066269" w:rsidP="00066269">
      <w:pPr>
        <w:ind w:left="708"/>
        <w:rPr>
          <w:lang w:val="sr-Cyrl-RS"/>
        </w:rPr>
      </w:pPr>
      <w:r w:rsidRPr="00A86722">
        <w:t xml:space="preserve">ДАТУМ:_____________                         </w:t>
      </w:r>
      <w:r w:rsidRPr="00A86722">
        <w:rPr>
          <w:b/>
        </w:rPr>
        <w:t>М.П.</w:t>
      </w:r>
      <w:r w:rsidRPr="00A86722">
        <w:t xml:space="preserve">                     _____________________</w:t>
      </w:r>
    </w:p>
    <w:p w:rsidR="00066269" w:rsidRPr="00A86722" w:rsidRDefault="00066269" w:rsidP="00066269">
      <w:pPr>
        <w:pStyle w:val="BodyText2"/>
        <w:spacing w:line="100" w:lineRule="atLeast"/>
        <w:jc w:val="both"/>
        <w:rPr>
          <w:b/>
          <w:bCs/>
          <w:i/>
          <w:color w:val="auto"/>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Default="00066269" w:rsidP="00066269">
      <w:pPr>
        <w:jc w:val="right"/>
        <w:rPr>
          <w:b/>
          <w:bCs/>
          <w:lang w:val="sr-Cyrl-RS"/>
        </w:rPr>
      </w:pPr>
    </w:p>
    <w:p w:rsidR="00066269" w:rsidRPr="00F06F33" w:rsidRDefault="00066269" w:rsidP="00F06F33">
      <w:pPr>
        <w:rPr>
          <w:b/>
          <w:bCs/>
          <w:lang w:val="en-US"/>
        </w:rPr>
      </w:pPr>
    </w:p>
    <w:p w:rsidR="00066269" w:rsidRDefault="00066269" w:rsidP="00066269">
      <w:pPr>
        <w:jc w:val="right"/>
        <w:rPr>
          <w:b/>
          <w:bCs/>
          <w:lang w:val="sr-Cyrl-RS"/>
        </w:rPr>
      </w:pPr>
    </w:p>
    <w:p w:rsidR="00066269" w:rsidRDefault="00066269" w:rsidP="00066269">
      <w:pPr>
        <w:jc w:val="right"/>
        <w:rPr>
          <w:b/>
          <w:bCs/>
          <w:lang w:val="sr-Cyrl-RS"/>
        </w:rPr>
      </w:pPr>
    </w:p>
    <w:p w:rsidR="00066269" w:rsidRPr="00862577" w:rsidRDefault="00066269" w:rsidP="00066269">
      <w:pPr>
        <w:jc w:val="right"/>
        <w:rPr>
          <w:b/>
          <w:bCs/>
          <w:iCs/>
          <w:lang w:val="sr-Cyrl-RS"/>
        </w:rPr>
      </w:pPr>
      <w:r>
        <w:rPr>
          <w:b/>
          <w:bCs/>
          <w:iCs/>
          <w:lang w:val="sr-Cyrl-RS"/>
        </w:rPr>
        <w:t>Образац 3</w:t>
      </w:r>
      <w:r w:rsidRPr="00862577">
        <w:rPr>
          <w:b/>
          <w:bCs/>
          <w:iCs/>
          <w:lang w:val="sr-Cyrl-RS"/>
        </w:rPr>
        <w:t>.</w:t>
      </w:r>
    </w:p>
    <w:p w:rsidR="00066269" w:rsidRPr="00862577" w:rsidRDefault="00066269" w:rsidP="00066269">
      <w:pPr>
        <w:shd w:val="clear" w:color="auto" w:fill="FDE9D9"/>
        <w:jc w:val="center"/>
        <w:rPr>
          <w:b/>
          <w:bCs/>
          <w:iCs/>
        </w:rPr>
      </w:pPr>
      <w:r w:rsidRPr="00862577">
        <w:rPr>
          <w:b/>
          <w:bCs/>
          <w:iCs/>
          <w:lang w:val="sr-Cyrl-RS"/>
        </w:rPr>
        <w:t>П О Н У Д А</w:t>
      </w:r>
    </w:p>
    <w:p w:rsidR="00066269" w:rsidRDefault="00066269" w:rsidP="00066269">
      <w:pPr>
        <w:shd w:val="clear" w:color="auto" w:fill="FDE9D9"/>
        <w:jc w:val="center"/>
        <w:rPr>
          <w:b/>
          <w:iCs/>
          <w:lang w:val="sr-Cyrl-RS"/>
        </w:rPr>
      </w:pPr>
      <w:r w:rsidRPr="00862577">
        <w:rPr>
          <w:b/>
          <w:iCs/>
        </w:rPr>
        <w:t xml:space="preserve">ЗА ЈАВНУ </w:t>
      </w:r>
      <w:r w:rsidRPr="00862577">
        <w:rPr>
          <w:b/>
          <w:iCs/>
          <w:lang w:val="sr-Cyrl-RS"/>
        </w:rPr>
        <w:t>Н</w:t>
      </w:r>
      <w:r w:rsidRPr="00862577">
        <w:rPr>
          <w:b/>
          <w:iCs/>
        </w:rPr>
        <w:t>АБАВКУ</w:t>
      </w:r>
      <w:r>
        <w:rPr>
          <w:b/>
          <w:iCs/>
          <w:lang w:val="sr-Cyrl-RS"/>
        </w:rPr>
        <w:t xml:space="preserve"> НАФТНОГ ДЕРИВАТА – ЕВРО ДИЗЕЛ</w:t>
      </w:r>
    </w:p>
    <w:p w:rsidR="00066269" w:rsidRPr="00862577" w:rsidRDefault="00066269" w:rsidP="00066269">
      <w:pPr>
        <w:shd w:val="clear" w:color="auto" w:fill="FDE9D9"/>
        <w:jc w:val="center"/>
        <w:rPr>
          <w:b/>
          <w:bCs/>
          <w:iCs/>
          <w:lang w:val="sr-Cyrl-RS"/>
        </w:rPr>
      </w:pPr>
      <w:r w:rsidRPr="00862577">
        <w:rPr>
          <w:b/>
          <w:i/>
          <w:iCs/>
          <w:lang w:val="sr-Cyrl-RS"/>
        </w:rPr>
        <w:t xml:space="preserve"> </w:t>
      </w:r>
      <w:r w:rsidRPr="00862577">
        <w:rPr>
          <w:b/>
          <w:iCs/>
        </w:rPr>
        <w:t>ЈН</w:t>
      </w:r>
      <w:r w:rsidRPr="00862577">
        <w:rPr>
          <w:b/>
          <w:iCs/>
          <w:lang w:val="sr-Cyrl-RS"/>
        </w:rPr>
        <w:t>МВ</w:t>
      </w:r>
      <w:r w:rsidRPr="00862577">
        <w:rPr>
          <w:b/>
          <w:iCs/>
        </w:rPr>
        <w:t xml:space="preserve"> БР</w:t>
      </w:r>
      <w:r>
        <w:rPr>
          <w:b/>
          <w:iCs/>
          <w:lang w:val="sr-Cyrl-RS"/>
        </w:rPr>
        <w:t>: 0</w:t>
      </w:r>
      <w:r>
        <w:rPr>
          <w:b/>
          <w:iCs/>
          <w:lang w:val="en-US"/>
        </w:rPr>
        <w:t>3</w:t>
      </w:r>
      <w:r>
        <w:rPr>
          <w:b/>
          <w:iCs/>
          <w:lang w:val="sr-Cyrl-RS"/>
        </w:rPr>
        <w:t>/2016</w:t>
      </w:r>
    </w:p>
    <w:p w:rsidR="00066269" w:rsidRPr="00862577" w:rsidRDefault="00066269" w:rsidP="00066269">
      <w:pPr>
        <w:jc w:val="both"/>
        <w:rPr>
          <w:i/>
          <w:iCs/>
          <w:lang w:val="sr-Cyrl-RS"/>
        </w:rPr>
      </w:pPr>
    </w:p>
    <w:p w:rsidR="00066269" w:rsidRPr="00862577" w:rsidRDefault="00066269" w:rsidP="00066269">
      <w:pPr>
        <w:rPr>
          <w:b/>
          <w:bCs/>
          <w:iCs/>
          <w:lang w:val="sr-Cyrl-RS"/>
        </w:rPr>
      </w:pPr>
      <w:r w:rsidRPr="00862577">
        <w:rPr>
          <w:b/>
          <w:bCs/>
          <w:iCs/>
        </w:rPr>
        <w:t>1)ОПШТИ ПОДАЦИ О ПОНУЂАЧУ</w:t>
      </w:r>
    </w:p>
    <w:p w:rsidR="00066269" w:rsidRPr="00862577" w:rsidRDefault="00066269" w:rsidP="00066269">
      <w:pPr>
        <w:rPr>
          <w:iCs/>
          <w:lang w:val="sr-Cyrl-RS"/>
        </w:rPr>
      </w:pPr>
    </w:p>
    <w:tbl>
      <w:tblPr>
        <w:tblW w:w="9271" w:type="dxa"/>
        <w:tblInd w:w="-15" w:type="dxa"/>
        <w:tblLayout w:type="fixed"/>
        <w:tblLook w:val="0000" w:firstRow="0" w:lastRow="0" w:firstColumn="0" w:lastColumn="0" w:noHBand="0" w:noVBand="0"/>
      </w:tblPr>
      <w:tblGrid>
        <w:gridCol w:w="4621"/>
        <w:gridCol w:w="4650"/>
      </w:tblGrid>
      <w:tr w:rsidR="00066269" w:rsidRPr="00862577" w:rsidTr="002D1330">
        <w:tc>
          <w:tcPr>
            <w:tcW w:w="4621" w:type="dxa"/>
            <w:tcBorders>
              <w:top w:val="single" w:sz="4" w:space="0" w:color="000000"/>
              <w:left w:val="single" w:sz="4" w:space="0" w:color="000000"/>
              <w:bottom w:val="single" w:sz="4" w:space="0" w:color="000000"/>
            </w:tcBorders>
            <w:shd w:val="clear" w:color="auto" w:fill="auto"/>
          </w:tcPr>
          <w:p w:rsidR="00066269" w:rsidRPr="00862577" w:rsidRDefault="00066269" w:rsidP="002D1330">
            <w:pPr>
              <w:jc w:val="both"/>
              <w:rPr>
                <w:b/>
                <w:bCs/>
                <w:iCs/>
                <w:lang w:val="en-US"/>
              </w:rPr>
            </w:pPr>
            <w:r w:rsidRPr="00862577">
              <w:rPr>
                <w:iCs/>
                <w:lang w:val="en-US"/>
              </w:rPr>
              <w:t>Назив понуђача:</w:t>
            </w:r>
          </w:p>
          <w:p w:rsidR="00066269" w:rsidRPr="00862577" w:rsidRDefault="00066269" w:rsidP="002D13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66269" w:rsidRPr="00862577" w:rsidRDefault="00066269" w:rsidP="002D1330">
            <w:pPr>
              <w:snapToGrid w:val="0"/>
              <w:rPr>
                <w:b/>
                <w:bCs/>
                <w:i/>
                <w:iCs/>
                <w:lang w:val="en-US"/>
              </w:rPr>
            </w:pPr>
          </w:p>
          <w:p w:rsidR="00066269" w:rsidRPr="00862577" w:rsidRDefault="00066269" w:rsidP="002D1330">
            <w:pPr>
              <w:rPr>
                <w:b/>
                <w:bCs/>
                <w:i/>
                <w:iCs/>
                <w:lang w:val="en-US"/>
              </w:rPr>
            </w:pPr>
          </w:p>
          <w:p w:rsidR="00066269" w:rsidRPr="00862577" w:rsidRDefault="00066269" w:rsidP="002D1330">
            <w:pPr>
              <w:rPr>
                <w:b/>
                <w:bCs/>
                <w:i/>
                <w:iCs/>
                <w:lang w:val="en-US"/>
              </w:rPr>
            </w:pPr>
          </w:p>
        </w:tc>
      </w:tr>
      <w:tr w:rsidR="00066269" w:rsidRPr="00862577" w:rsidTr="002D1330">
        <w:tc>
          <w:tcPr>
            <w:tcW w:w="4621" w:type="dxa"/>
            <w:tcBorders>
              <w:top w:val="single" w:sz="4" w:space="0" w:color="000000"/>
              <w:left w:val="single" w:sz="4" w:space="0" w:color="000000"/>
              <w:bottom w:val="single" w:sz="4" w:space="0" w:color="000000"/>
            </w:tcBorders>
            <w:shd w:val="clear" w:color="auto" w:fill="auto"/>
          </w:tcPr>
          <w:p w:rsidR="00066269" w:rsidRPr="00862577" w:rsidRDefault="00066269" w:rsidP="002D1330">
            <w:pPr>
              <w:jc w:val="both"/>
              <w:rPr>
                <w:b/>
                <w:bCs/>
                <w:iCs/>
                <w:lang w:val="en-US"/>
              </w:rPr>
            </w:pPr>
            <w:r w:rsidRPr="00862577">
              <w:rPr>
                <w:iCs/>
                <w:lang w:val="en-US"/>
              </w:rPr>
              <w:t>Адреса понуђача:</w:t>
            </w:r>
          </w:p>
          <w:p w:rsidR="00066269" w:rsidRPr="00862577" w:rsidRDefault="00066269" w:rsidP="002D13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66269" w:rsidRPr="00862577" w:rsidRDefault="00066269" w:rsidP="002D1330">
            <w:pPr>
              <w:snapToGrid w:val="0"/>
              <w:rPr>
                <w:b/>
                <w:bCs/>
                <w:i/>
                <w:iCs/>
                <w:lang w:val="en-US"/>
              </w:rPr>
            </w:pPr>
          </w:p>
          <w:p w:rsidR="00066269" w:rsidRPr="00862577" w:rsidRDefault="00066269" w:rsidP="002D1330">
            <w:pPr>
              <w:rPr>
                <w:b/>
                <w:bCs/>
                <w:i/>
                <w:iCs/>
                <w:lang w:val="en-US"/>
              </w:rPr>
            </w:pPr>
          </w:p>
          <w:p w:rsidR="00066269" w:rsidRPr="00862577" w:rsidRDefault="00066269" w:rsidP="002D1330">
            <w:pPr>
              <w:rPr>
                <w:b/>
                <w:bCs/>
                <w:i/>
                <w:iCs/>
                <w:lang w:val="en-US"/>
              </w:rPr>
            </w:pPr>
          </w:p>
        </w:tc>
      </w:tr>
      <w:tr w:rsidR="00066269" w:rsidRPr="00862577" w:rsidTr="002D1330">
        <w:tc>
          <w:tcPr>
            <w:tcW w:w="4621" w:type="dxa"/>
            <w:tcBorders>
              <w:top w:val="single" w:sz="4" w:space="0" w:color="000000"/>
              <w:left w:val="single" w:sz="4" w:space="0" w:color="000000"/>
              <w:bottom w:val="single" w:sz="4" w:space="0" w:color="000000"/>
            </w:tcBorders>
            <w:shd w:val="clear" w:color="auto" w:fill="auto"/>
          </w:tcPr>
          <w:p w:rsidR="00066269" w:rsidRPr="00862577" w:rsidRDefault="00066269" w:rsidP="002D1330">
            <w:pPr>
              <w:jc w:val="both"/>
              <w:rPr>
                <w:b/>
                <w:bCs/>
                <w:iCs/>
                <w:lang w:val="en-US"/>
              </w:rPr>
            </w:pPr>
            <w:r w:rsidRPr="00862577">
              <w:rPr>
                <w:iCs/>
                <w:lang w:val="en-US"/>
              </w:rPr>
              <w:t>Матични број понуђача:</w:t>
            </w:r>
          </w:p>
          <w:p w:rsidR="00066269" w:rsidRPr="00862577" w:rsidRDefault="00066269" w:rsidP="002D13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66269" w:rsidRPr="00862577" w:rsidRDefault="00066269" w:rsidP="002D1330">
            <w:pPr>
              <w:snapToGrid w:val="0"/>
              <w:rPr>
                <w:b/>
                <w:bCs/>
                <w:i/>
                <w:iCs/>
                <w:lang w:val="en-US"/>
              </w:rPr>
            </w:pPr>
          </w:p>
          <w:p w:rsidR="00066269" w:rsidRPr="00862577" w:rsidRDefault="00066269" w:rsidP="002D1330">
            <w:pPr>
              <w:rPr>
                <w:b/>
                <w:bCs/>
                <w:i/>
                <w:iCs/>
                <w:lang w:val="en-US"/>
              </w:rPr>
            </w:pPr>
          </w:p>
          <w:p w:rsidR="00066269" w:rsidRPr="00862577" w:rsidRDefault="00066269" w:rsidP="002D1330">
            <w:pPr>
              <w:rPr>
                <w:b/>
                <w:bCs/>
                <w:i/>
                <w:iCs/>
                <w:lang w:val="en-US"/>
              </w:rPr>
            </w:pPr>
          </w:p>
        </w:tc>
      </w:tr>
      <w:tr w:rsidR="00066269" w:rsidRPr="00862577" w:rsidTr="002D1330">
        <w:tc>
          <w:tcPr>
            <w:tcW w:w="4621" w:type="dxa"/>
            <w:tcBorders>
              <w:top w:val="single" w:sz="4" w:space="0" w:color="000000"/>
              <w:left w:val="single" w:sz="4" w:space="0" w:color="000000"/>
              <w:bottom w:val="single" w:sz="4" w:space="0" w:color="000000"/>
            </w:tcBorders>
            <w:shd w:val="clear" w:color="auto" w:fill="auto"/>
          </w:tcPr>
          <w:p w:rsidR="00066269" w:rsidRPr="00862577" w:rsidRDefault="00066269" w:rsidP="002D1330">
            <w:pPr>
              <w:jc w:val="both"/>
              <w:rPr>
                <w:b/>
                <w:bCs/>
                <w:iCs/>
                <w:lang w:val="ru-RU"/>
              </w:rPr>
            </w:pPr>
            <w:r w:rsidRPr="00862577">
              <w:rPr>
                <w:iCs/>
                <w:lang w:val="ru-RU"/>
              </w:rPr>
              <w:t>Порески идентификациони број понуђача (ПИБ):</w:t>
            </w:r>
          </w:p>
          <w:p w:rsidR="00066269" w:rsidRPr="00862577" w:rsidRDefault="00066269" w:rsidP="002D133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66269" w:rsidRPr="00862577" w:rsidRDefault="00066269" w:rsidP="002D1330">
            <w:pPr>
              <w:snapToGrid w:val="0"/>
              <w:rPr>
                <w:b/>
                <w:bCs/>
                <w:i/>
                <w:iCs/>
                <w:lang w:val="ru-RU"/>
              </w:rPr>
            </w:pPr>
          </w:p>
        </w:tc>
      </w:tr>
      <w:tr w:rsidR="00066269" w:rsidRPr="00862577" w:rsidTr="002D1330">
        <w:tc>
          <w:tcPr>
            <w:tcW w:w="4621" w:type="dxa"/>
            <w:tcBorders>
              <w:top w:val="single" w:sz="4" w:space="0" w:color="000000"/>
              <w:left w:val="single" w:sz="4" w:space="0" w:color="000000"/>
              <w:bottom w:val="single" w:sz="4" w:space="0" w:color="000000"/>
            </w:tcBorders>
            <w:shd w:val="clear" w:color="auto" w:fill="auto"/>
          </w:tcPr>
          <w:p w:rsidR="00066269" w:rsidRPr="00862577" w:rsidRDefault="00066269" w:rsidP="002D1330">
            <w:pPr>
              <w:jc w:val="both"/>
              <w:rPr>
                <w:b/>
                <w:bCs/>
                <w:iCs/>
                <w:lang w:val="en-US"/>
              </w:rPr>
            </w:pPr>
            <w:r w:rsidRPr="00862577">
              <w:rPr>
                <w:iCs/>
                <w:lang w:val="en-US"/>
              </w:rPr>
              <w:t>Име особе за контакт:</w:t>
            </w:r>
          </w:p>
          <w:p w:rsidR="00066269" w:rsidRPr="00862577" w:rsidRDefault="00066269" w:rsidP="002D13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66269" w:rsidRPr="00862577" w:rsidRDefault="00066269" w:rsidP="002D1330">
            <w:pPr>
              <w:snapToGrid w:val="0"/>
              <w:rPr>
                <w:b/>
                <w:bCs/>
                <w:i/>
                <w:iCs/>
                <w:lang w:val="en-US"/>
              </w:rPr>
            </w:pPr>
          </w:p>
          <w:p w:rsidR="00066269" w:rsidRPr="00862577" w:rsidRDefault="00066269" w:rsidP="002D1330">
            <w:pPr>
              <w:rPr>
                <w:b/>
                <w:bCs/>
                <w:i/>
                <w:iCs/>
                <w:lang w:val="en-US"/>
              </w:rPr>
            </w:pPr>
          </w:p>
          <w:p w:rsidR="00066269" w:rsidRPr="00862577" w:rsidRDefault="00066269" w:rsidP="002D1330">
            <w:pPr>
              <w:rPr>
                <w:b/>
                <w:bCs/>
                <w:i/>
                <w:iCs/>
                <w:lang w:val="en-US"/>
              </w:rPr>
            </w:pPr>
          </w:p>
        </w:tc>
      </w:tr>
      <w:tr w:rsidR="00066269" w:rsidRPr="00862577" w:rsidTr="002D1330">
        <w:tc>
          <w:tcPr>
            <w:tcW w:w="4621" w:type="dxa"/>
            <w:tcBorders>
              <w:top w:val="single" w:sz="4" w:space="0" w:color="000000"/>
              <w:left w:val="single" w:sz="4" w:space="0" w:color="000000"/>
              <w:bottom w:val="single" w:sz="4" w:space="0" w:color="000000"/>
            </w:tcBorders>
            <w:shd w:val="clear" w:color="auto" w:fill="auto"/>
          </w:tcPr>
          <w:p w:rsidR="00066269" w:rsidRPr="00862577" w:rsidRDefault="00066269" w:rsidP="002D1330">
            <w:pPr>
              <w:jc w:val="both"/>
              <w:rPr>
                <w:b/>
                <w:bCs/>
                <w:iCs/>
                <w:lang w:val="ru-RU"/>
              </w:rPr>
            </w:pPr>
            <w:r w:rsidRPr="00862577">
              <w:rPr>
                <w:iCs/>
                <w:lang w:val="ru-RU"/>
              </w:rPr>
              <w:t>Електронска адреса понуђача (</w:t>
            </w:r>
            <w:r w:rsidRPr="00862577">
              <w:rPr>
                <w:iCs/>
                <w:lang w:val="en-US"/>
              </w:rPr>
              <w:t>e</w:t>
            </w:r>
            <w:r w:rsidRPr="00862577">
              <w:rPr>
                <w:iCs/>
                <w:lang w:val="ru-RU"/>
              </w:rPr>
              <w:t>-</w:t>
            </w:r>
            <w:r w:rsidRPr="00862577">
              <w:rPr>
                <w:iCs/>
                <w:lang w:val="en-US"/>
              </w:rPr>
              <w:t>mail</w:t>
            </w:r>
            <w:r w:rsidRPr="00862577">
              <w:rPr>
                <w:iCs/>
                <w:lang w:val="ru-RU"/>
              </w:rPr>
              <w:t>):</w:t>
            </w:r>
          </w:p>
          <w:p w:rsidR="00066269" w:rsidRPr="00862577" w:rsidRDefault="00066269" w:rsidP="002D1330">
            <w:pPr>
              <w:jc w:val="both"/>
              <w:rPr>
                <w:b/>
                <w:bCs/>
                <w:i/>
                <w:iCs/>
                <w:lang w:val="ru-RU"/>
              </w:rPr>
            </w:pPr>
          </w:p>
          <w:p w:rsidR="00066269" w:rsidRPr="00862577" w:rsidRDefault="00066269" w:rsidP="002D133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66269" w:rsidRPr="00862577" w:rsidRDefault="00066269" w:rsidP="002D1330">
            <w:pPr>
              <w:snapToGrid w:val="0"/>
              <w:rPr>
                <w:b/>
                <w:bCs/>
                <w:i/>
                <w:iCs/>
                <w:lang w:val="ru-RU"/>
              </w:rPr>
            </w:pPr>
          </w:p>
        </w:tc>
      </w:tr>
      <w:tr w:rsidR="00066269" w:rsidRPr="00862577" w:rsidTr="002D1330">
        <w:tc>
          <w:tcPr>
            <w:tcW w:w="4621" w:type="dxa"/>
            <w:tcBorders>
              <w:top w:val="single" w:sz="4" w:space="0" w:color="000000"/>
              <w:left w:val="single" w:sz="4" w:space="0" w:color="000000"/>
              <w:bottom w:val="single" w:sz="4" w:space="0" w:color="000000"/>
            </w:tcBorders>
            <w:shd w:val="clear" w:color="auto" w:fill="auto"/>
          </w:tcPr>
          <w:p w:rsidR="00066269" w:rsidRPr="00862577" w:rsidRDefault="00066269" w:rsidP="002D1330">
            <w:pPr>
              <w:jc w:val="both"/>
              <w:rPr>
                <w:b/>
                <w:bCs/>
                <w:iCs/>
                <w:lang w:val="en-US"/>
              </w:rPr>
            </w:pPr>
            <w:r w:rsidRPr="00862577">
              <w:rPr>
                <w:iCs/>
                <w:lang w:val="en-US"/>
              </w:rPr>
              <w:t>Телефон:</w:t>
            </w:r>
          </w:p>
          <w:p w:rsidR="00066269" w:rsidRPr="00862577" w:rsidRDefault="00066269" w:rsidP="002D13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66269" w:rsidRPr="00862577" w:rsidRDefault="00066269" w:rsidP="002D1330">
            <w:pPr>
              <w:snapToGrid w:val="0"/>
              <w:rPr>
                <w:b/>
                <w:bCs/>
                <w:i/>
                <w:iCs/>
                <w:lang w:val="en-US"/>
              </w:rPr>
            </w:pPr>
          </w:p>
          <w:p w:rsidR="00066269" w:rsidRPr="00862577" w:rsidRDefault="00066269" w:rsidP="002D1330">
            <w:pPr>
              <w:rPr>
                <w:b/>
                <w:bCs/>
                <w:i/>
                <w:iCs/>
                <w:lang w:val="en-US"/>
              </w:rPr>
            </w:pPr>
          </w:p>
          <w:p w:rsidR="00066269" w:rsidRPr="00862577" w:rsidRDefault="00066269" w:rsidP="002D1330">
            <w:pPr>
              <w:rPr>
                <w:b/>
                <w:bCs/>
                <w:i/>
                <w:iCs/>
                <w:lang w:val="en-US"/>
              </w:rPr>
            </w:pPr>
          </w:p>
        </w:tc>
      </w:tr>
      <w:tr w:rsidR="00066269" w:rsidRPr="00862577" w:rsidTr="002D1330">
        <w:tc>
          <w:tcPr>
            <w:tcW w:w="4621" w:type="dxa"/>
            <w:tcBorders>
              <w:top w:val="single" w:sz="4" w:space="0" w:color="000000"/>
              <w:left w:val="single" w:sz="4" w:space="0" w:color="000000"/>
              <w:bottom w:val="single" w:sz="4" w:space="0" w:color="000000"/>
            </w:tcBorders>
            <w:shd w:val="clear" w:color="auto" w:fill="auto"/>
          </w:tcPr>
          <w:p w:rsidR="00066269" w:rsidRPr="00862577" w:rsidRDefault="00066269" w:rsidP="002D1330">
            <w:pPr>
              <w:jc w:val="both"/>
              <w:rPr>
                <w:b/>
                <w:bCs/>
                <w:iCs/>
                <w:lang w:val="en-US"/>
              </w:rPr>
            </w:pPr>
            <w:r w:rsidRPr="00862577">
              <w:rPr>
                <w:iCs/>
                <w:lang w:val="en-US"/>
              </w:rPr>
              <w:t>Телефакс:</w:t>
            </w:r>
          </w:p>
          <w:p w:rsidR="00066269" w:rsidRPr="00862577" w:rsidRDefault="00066269" w:rsidP="002D1330">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66269" w:rsidRPr="00862577" w:rsidRDefault="00066269" w:rsidP="002D1330">
            <w:pPr>
              <w:snapToGrid w:val="0"/>
              <w:rPr>
                <w:b/>
                <w:bCs/>
                <w:i/>
                <w:iCs/>
                <w:lang w:val="en-US"/>
              </w:rPr>
            </w:pPr>
          </w:p>
          <w:p w:rsidR="00066269" w:rsidRPr="00862577" w:rsidRDefault="00066269" w:rsidP="002D1330">
            <w:pPr>
              <w:rPr>
                <w:b/>
                <w:bCs/>
                <w:i/>
                <w:iCs/>
                <w:lang w:val="en-US"/>
              </w:rPr>
            </w:pPr>
          </w:p>
          <w:p w:rsidR="00066269" w:rsidRPr="00862577" w:rsidRDefault="00066269" w:rsidP="002D1330">
            <w:pPr>
              <w:rPr>
                <w:b/>
                <w:bCs/>
                <w:i/>
                <w:iCs/>
                <w:lang w:val="en-US"/>
              </w:rPr>
            </w:pPr>
          </w:p>
        </w:tc>
      </w:tr>
      <w:tr w:rsidR="00066269" w:rsidRPr="00862577" w:rsidTr="002D1330">
        <w:tc>
          <w:tcPr>
            <w:tcW w:w="4621" w:type="dxa"/>
            <w:tcBorders>
              <w:top w:val="single" w:sz="4" w:space="0" w:color="000000"/>
              <w:left w:val="single" w:sz="4" w:space="0" w:color="000000"/>
              <w:bottom w:val="single" w:sz="4" w:space="0" w:color="000000"/>
            </w:tcBorders>
            <w:shd w:val="clear" w:color="auto" w:fill="auto"/>
          </w:tcPr>
          <w:p w:rsidR="00066269" w:rsidRPr="00862577" w:rsidRDefault="00066269" w:rsidP="002D1330">
            <w:pPr>
              <w:jc w:val="both"/>
              <w:rPr>
                <w:b/>
                <w:bCs/>
                <w:iCs/>
                <w:lang w:val="ru-RU"/>
              </w:rPr>
            </w:pPr>
            <w:r w:rsidRPr="00862577">
              <w:rPr>
                <w:iCs/>
                <w:lang w:val="ru-RU"/>
              </w:rPr>
              <w:t>Број рачуна понуђача и назив банке:</w:t>
            </w:r>
          </w:p>
          <w:p w:rsidR="00066269" w:rsidRPr="00862577" w:rsidRDefault="00066269" w:rsidP="002D133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66269" w:rsidRPr="00862577" w:rsidRDefault="00066269" w:rsidP="002D1330">
            <w:pPr>
              <w:snapToGrid w:val="0"/>
              <w:rPr>
                <w:b/>
                <w:bCs/>
                <w:i/>
                <w:iCs/>
                <w:lang w:val="ru-RU"/>
              </w:rPr>
            </w:pPr>
          </w:p>
          <w:p w:rsidR="00066269" w:rsidRPr="00862577" w:rsidRDefault="00066269" w:rsidP="002D1330">
            <w:pPr>
              <w:rPr>
                <w:b/>
                <w:bCs/>
                <w:i/>
                <w:iCs/>
                <w:lang w:val="ru-RU"/>
              </w:rPr>
            </w:pPr>
          </w:p>
          <w:p w:rsidR="00066269" w:rsidRPr="00862577" w:rsidRDefault="00066269" w:rsidP="002D1330">
            <w:pPr>
              <w:rPr>
                <w:b/>
                <w:bCs/>
                <w:i/>
                <w:iCs/>
                <w:lang w:val="ru-RU"/>
              </w:rPr>
            </w:pPr>
          </w:p>
        </w:tc>
      </w:tr>
      <w:tr w:rsidR="00066269" w:rsidRPr="00862577" w:rsidTr="002D1330">
        <w:tc>
          <w:tcPr>
            <w:tcW w:w="4621" w:type="dxa"/>
            <w:tcBorders>
              <w:top w:val="single" w:sz="4" w:space="0" w:color="000000"/>
              <w:left w:val="single" w:sz="4" w:space="0" w:color="000000"/>
              <w:bottom w:val="single" w:sz="4" w:space="0" w:color="000000"/>
            </w:tcBorders>
            <w:shd w:val="clear" w:color="auto" w:fill="auto"/>
          </w:tcPr>
          <w:p w:rsidR="00066269" w:rsidRPr="00862577" w:rsidRDefault="00066269" w:rsidP="002D1330">
            <w:pPr>
              <w:jc w:val="both"/>
              <w:rPr>
                <w:b/>
                <w:bCs/>
                <w:iCs/>
                <w:lang w:val="ru-RU"/>
              </w:rPr>
            </w:pPr>
            <w:r w:rsidRPr="00862577">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66269" w:rsidRPr="00862577" w:rsidRDefault="00066269" w:rsidP="002D1330">
            <w:pPr>
              <w:snapToGrid w:val="0"/>
              <w:ind w:firstLine="708"/>
              <w:rPr>
                <w:b/>
                <w:bCs/>
                <w:i/>
                <w:iCs/>
                <w:lang w:val="ru-RU"/>
              </w:rPr>
            </w:pPr>
          </w:p>
          <w:p w:rsidR="00066269" w:rsidRPr="00862577" w:rsidRDefault="00066269" w:rsidP="002D1330">
            <w:pPr>
              <w:ind w:firstLine="708"/>
              <w:rPr>
                <w:b/>
                <w:bCs/>
                <w:i/>
                <w:iCs/>
                <w:lang w:val="ru-RU"/>
              </w:rPr>
            </w:pPr>
          </w:p>
          <w:p w:rsidR="00066269" w:rsidRPr="00862577" w:rsidRDefault="00066269" w:rsidP="002D1330">
            <w:pPr>
              <w:ind w:firstLine="708"/>
              <w:rPr>
                <w:b/>
                <w:bCs/>
                <w:i/>
                <w:iCs/>
                <w:lang w:val="ru-RU"/>
              </w:rPr>
            </w:pPr>
          </w:p>
        </w:tc>
      </w:tr>
    </w:tbl>
    <w:p w:rsidR="00066269" w:rsidRDefault="00066269" w:rsidP="00066269">
      <w:pPr>
        <w:jc w:val="both"/>
        <w:rPr>
          <w:b/>
          <w:bCs/>
          <w:i/>
          <w:iCs/>
          <w:lang w:val="sr-Cyrl-RS"/>
        </w:rPr>
      </w:pPr>
    </w:p>
    <w:p w:rsidR="00066269" w:rsidRDefault="00066269" w:rsidP="00066269">
      <w:pPr>
        <w:jc w:val="both"/>
        <w:rPr>
          <w:b/>
          <w:bCs/>
          <w:i/>
          <w:iCs/>
          <w:lang w:val="sr-Cyrl-RS"/>
        </w:rPr>
      </w:pPr>
    </w:p>
    <w:p w:rsidR="00066269" w:rsidRPr="00A86722" w:rsidRDefault="00066269" w:rsidP="00066269">
      <w:r w:rsidRPr="00A86722">
        <w:rPr>
          <w:rFonts w:eastAsia="TimesNewRomanPSMT"/>
          <w:b/>
          <w:bCs/>
          <w:iCs/>
          <w:lang w:val="en-US"/>
        </w:rPr>
        <w:t>2) ПОНУДУ ПОДНОСИ</w:t>
      </w:r>
      <w:r w:rsidRPr="00A86722">
        <w:rPr>
          <w:rFonts w:eastAsia="TimesNewRomanPSMT"/>
          <w:b/>
          <w:bCs/>
          <w:iCs/>
          <w:lang w:val="sr-Cyrl-RS"/>
        </w:rPr>
        <w:t xml:space="preserve">М </w:t>
      </w:r>
      <w:r w:rsidRPr="00A86722">
        <w:rPr>
          <w:rFonts w:eastAsia="TimesNewRomanPSMT"/>
          <w:bCs/>
          <w:iCs/>
          <w:lang w:val="sr-Cyrl-RS"/>
        </w:rPr>
        <w:t>(заокружити)</w:t>
      </w:r>
      <w:r w:rsidRPr="00A86722">
        <w:rPr>
          <w:rFonts w:eastAsia="TimesNewRomanPSMT"/>
          <w:b/>
          <w:bCs/>
          <w:iCs/>
          <w:lang w:val="en-US"/>
        </w:rPr>
        <w:t xml:space="preserve">: </w:t>
      </w:r>
    </w:p>
    <w:tbl>
      <w:tblPr>
        <w:tblW w:w="0" w:type="auto"/>
        <w:tblInd w:w="-15" w:type="dxa"/>
        <w:tblLayout w:type="fixed"/>
        <w:tblLook w:val="0000" w:firstRow="0" w:lastRow="0" w:firstColumn="0" w:lastColumn="0" w:noHBand="0" w:noVBand="0"/>
      </w:tblPr>
      <w:tblGrid>
        <w:gridCol w:w="9272"/>
      </w:tblGrid>
      <w:tr w:rsidR="00066269" w:rsidRPr="00A86722" w:rsidTr="002D1330">
        <w:tc>
          <w:tcPr>
            <w:tcW w:w="9272" w:type="dxa"/>
            <w:shd w:val="clear" w:color="auto" w:fill="auto"/>
          </w:tcPr>
          <w:p w:rsidR="00066269" w:rsidRPr="00A86722" w:rsidRDefault="00066269" w:rsidP="002D1330">
            <w:pPr>
              <w:rPr>
                <w:rFonts w:eastAsia="TimesNewRomanPSMT"/>
                <w:bCs/>
                <w:lang w:val="en-US"/>
              </w:rPr>
            </w:pPr>
            <w:r w:rsidRPr="00A86722">
              <w:rPr>
                <w:rFonts w:eastAsia="TimesNewRomanPSMT"/>
                <w:bCs/>
                <w:lang w:val="en-US"/>
              </w:rPr>
              <w:t xml:space="preserve">А) САМОСТАЛНО </w:t>
            </w:r>
          </w:p>
        </w:tc>
      </w:tr>
      <w:tr w:rsidR="00066269" w:rsidRPr="00A86722" w:rsidTr="002D1330">
        <w:tc>
          <w:tcPr>
            <w:tcW w:w="9272" w:type="dxa"/>
            <w:shd w:val="clear" w:color="auto" w:fill="auto"/>
          </w:tcPr>
          <w:p w:rsidR="00066269" w:rsidRPr="00A86722" w:rsidRDefault="00066269" w:rsidP="002D1330">
            <w:pPr>
              <w:rPr>
                <w:rFonts w:eastAsia="TimesNewRomanPSMT"/>
                <w:bCs/>
                <w:lang w:val="en-US"/>
              </w:rPr>
            </w:pPr>
            <w:r w:rsidRPr="00A86722">
              <w:rPr>
                <w:rFonts w:eastAsia="TimesNewRomanPSMT"/>
                <w:bCs/>
                <w:lang w:val="en-US"/>
              </w:rPr>
              <w:t>Б) СА ПОДИЗВОЂАЧЕМ</w:t>
            </w:r>
          </w:p>
        </w:tc>
      </w:tr>
      <w:tr w:rsidR="00066269" w:rsidRPr="00A86722" w:rsidTr="002D1330">
        <w:tc>
          <w:tcPr>
            <w:tcW w:w="9272" w:type="dxa"/>
            <w:shd w:val="clear" w:color="auto" w:fill="auto"/>
          </w:tcPr>
          <w:p w:rsidR="00066269" w:rsidRDefault="00066269" w:rsidP="002D1330">
            <w:pPr>
              <w:rPr>
                <w:rFonts w:eastAsia="TimesNewRomanPSMT"/>
                <w:bCs/>
                <w:lang w:val="en-US"/>
              </w:rPr>
            </w:pPr>
            <w:r w:rsidRPr="00A86722">
              <w:rPr>
                <w:rFonts w:eastAsia="TimesNewRomanPSMT"/>
                <w:bCs/>
                <w:lang w:val="en-US"/>
              </w:rPr>
              <w:t>В) КАО ЗАЈЕДНИЧКУ ПОНУДУ</w:t>
            </w:r>
          </w:p>
          <w:p w:rsidR="00F06F33" w:rsidRPr="00A86722" w:rsidRDefault="00F06F33" w:rsidP="002D1330">
            <w:pPr>
              <w:rPr>
                <w:i/>
                <w:iCs/>
                <w:lang w:val="ru-RU"/>
              </w:rPr>
            </w:pPr>
          </w:p>
        </w:tc>
      </w:tr>
    </w:tbl>
    <w:p w:rsidR="00066269" w:rsidRPr="00A86722" w:rsidRDefault="00066269" w:rsidP="00066269">
      <w:pPr>
        <w:jc w:val="both"/>
        <w:rPr>
          <w:rFonts w:eastAsia="TimesNewRomanPSMT"/>
          <w:bCs/>
          <w:sz w:val="20"/>
          <w:szCs w:val="20"/>
          <w:lang w:val="sr-Cyrl-RS"/>
        </w:rPr>
      </w:pPr>
      <w:r w:rsidRPr="00A86722">
        <w:rPr>
          <w:b/>
          <w:iCs/>
          <w:sz w:val="20"/>
          <w:szCs w:val="20"/>
          <w:lang w:val="ru-RU"/>
        </w:rPr>
        <w:t>Напомена:</w:t>
      </w:r>
      <w:r w:rsidRPr="00A86722">
        <w:rPr>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86722">
        <w:rPr>
          <w:iCs/>
          <w:color w:val="auto"/>
          <w:sz w:val="20"/>
          <w:szCs w:val="20"/>
          <w:lang w:val="ru-RU"/>
        </w:rPr>
        <w:t>свим учесницима</w:t>
      </w:r>
      <w:r w:rsidRPr="00A86722">
        <w:rPr>
          <w:iCs/>
          <w:sz w:val="20"/>
          <w:szCs w:val="20"/>
          <w:lang w:val="ru-RU"/>
        </w:rPr>
        <w:t xml:space="preserve"> заједничке понуде, уколико понуду подноси група понуђача</w:t>
      </w:r>
      <w:r w:rsidRPr="00A86722">
        <w:rPr>
          <w:rFonts w:eastAsia="TimesNewRomanPSMT"/>
          <w:bCs/>
          <w:sz w:val="20"/>
          <w:szCs w:val="20"/>
        </w:rPr>
        <w:t>.</w:t>
      </w:r>
    </w:p>
    <w:p w:rsidR="00066269" w:rsidRDefault="00066269" w:rsidP="00066269">
      <w:pPr>
        <w:jc w:val="both"/>
        <w:rPr>
          <w:rFonts w:eastAsia="TimesNewRomanPSMT"/>
          <w:bCs/>
          <w:lang w:val="sr-Cyrl-RS"/>
        </w:rPr>
      </w:pPr>
    </w:p>
    <w:p w:rsidR="00066269" w:rsidRPr="00A86722" w:rsidRDefault="00066269" w:rsidP="00066269">
      <w:pPr>
        <w:jc w:val="both"/>
        <w:rPr>
          <w:rFonts w:eastAsia="TimesNewRomanPSMT"/>
          <w:bCs/>
          <w:lang w:val="sr-Cyrl-RS"/>
        </w:rPr>
      </w:pPr>
    </w:p>
    <w:p w:rsidR="00066269" w:rsidRPr="00A86722" w:rsidRDefault="00066269" w:rsidP="00066269">
      <w:pPr>
        <w:jc w:val="both"/>
        <w:rPr>
          <w:rFonts w:eastAsia="TimesNewRomanPSMT"/>
          <w:b/>
          <w:bCs/>
          <w:lang w:val="en-US"/>
        </w:rPr>
      </w:pPr>
      <w:r w:rsidRPr="00A86722">
        <w:rPr>
          <w:rFonts w:eastAsia="TimesNewRomanPSMT"/>
          <w:b/>
          <w:bCs/>
          <w:lang w:val="sr-Cyrl-CS"/>
        </w:rPr>
        <w:t xml:space="preserve">3) </w:t>
      </w:r>
      <w:r w:rsidRPr="00A86722">
        <w:rPr>
          <w:rFonts w:eastAsia="TimesNewRomanPSMT"/>
          <w:b/>
          <w:bCs/>
          <w:lang w:val="en-US"/>
        </w:rPr>
        <w:t xml:space="preserve">ПОДАЦИ О ПОДИЗВОЂАЧУ </w:t>
      </w:r>
    </w:p>
    <w:p w:rsidR="00066269" w:rsidRPr="00A86722" w:rsidRDefault="00066269" w:rsidP="00066269">
      <w:pPr>
        <w:jc w:val="right"/>
      </w:pPr>
      <w:r>
        <w:rPr>
          <w:rFonts w:eastAsia="TimesNewRomanPSMT"/>
          <w:b/>
          <w:bCs/>
          <w:lang w:val="sr-Cyrl-RS"/>
        </w:rPr>
        <w:t>Образац 3</w:t>
      </w:r>
      <w:r w:rsidRPr="00A86722">
        <w:rPr>
          <w:rFonts w:eastAsia="TimesNewRomanPSMT"/>
          <w:b/>
          <w:bCs/>
          <w:lang w:val="sr-Cyrl-RS"/>
        </w:rPr>
        <w:t>а</w:t>
      </w:r>
      <w:r w:rsidRPr="00A86722">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pPr>
          </w:p>
          <w:p w:rsidR="00066269" w:rsidRPr="00A86722" w:rsidRDefault="00066269" w:rsidP="002D1330">
            <w:pPr>
              <w:jc w:val="both"/>
              <w:rPr>
                <w:rFonts w:eastAsia="TimesNewRomanPSMT"/>
                <w:bCs/>
                <w:lang w:val="en-US"/>
              </w:rPr>
            </w:pPr>
            <w:r w:rsidRPr="00A86722">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
                <w:bCs/>
                <w:lang w:val="ru-RU"/>
              </w:rPr>
            </w:pPr>
            <w:r w:rsidRPr="00A86722">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ru-RU"/>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
                <w:bCs/>
                <w:lang w:val="ru-RU"/>
              </w:rPr>
            </w:pPr>
            <w:r w:rsidRPr="00A86722">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ru-RU"/>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Cs/>
                <w:lang w:val="en-US"/>
              </w:rPr>
            </w:pPr>
            <w:r w:rsidRPr="00A86722">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
                <w:bCs/>
                <w:lang w:val="ru-RU"/>
              </w:rPr>
            </w:pPr>
            <w:r w:rsidRPr="00A86722">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ru-RU"/>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
                <w:bCs/>
                <w:lang w:val="ru-RU"/>
              </w:rPr>
            </w:pPr>
            <w:r w:rsidRPr="00A86722">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ru-RU"/>
              </w:rPr>
            </w:pPr>
          </w:p>
        </w:tc>
      </w:tr>
    </w:tbl>
    <w:p w:rsidR="00066269" w:rsidRPr="00A86722" w:rsidRDefault="00066269" w:rsidP="00066269">
      <w:pPr>
        <w:jc w:val="both"/>
        <w:rPr>
          <w:b/>
          <w:bCs/>
          <w:i/>
          <w:iCs/>
          <w:u w:val="single"/>
          <w:lang w:val="ru-RU"/>
        </w:rPr>
      </w:pPr>
    </w:p>
    <w:p w:rsidR="00066269" w:rsidRPr="00A86722" w:rsidRDefault="00066269" w:rsidP="00066269">
      <w:pPr>
        <w:jc w:val="both"/>
        <w:rPr>
          <w:b/>
          <w:bCs/>
          <w:iCs/>
          <w:u w:val="single"/>
          <w:lang w:val="sr-Cyrl-RS"/>
        </w:rPr>
      </w:pPr>
    </w:p>
    <w:p w:rsidR="00066269" w:rsidRPr="00A86722" w:rsidRDefault="00066269" w:rsidP="00066269">
      <w:pPr>
        <w:jc w:val="both"/>
        <w:rPr>
          <w:b/>
          <w:bCs/>
          <w:iCs/>
          <w:u w:val="single"/>
          <w:lang w:val="sr-Cyrl-RS"/>
        </w:rPr>
      </w:pPr>
    </w:p>
    <w:p w:rsidR="00066269" w:rsidRPr="00A86722" w:rsidRDefault="00066269" w:rsidP="00066269">
      <w:pPr>
        <w:jc w:val="both"/>
        <w:rPr>
          <w:b/>
          <w:bCs/>
          <w:iCs/>
          <w:sz w:val="20"/>
          <w:szCs w:val="20"/>
          <w:lang w:val="ru-RU"/>
        </w:rPr>
      </w:pPr>
    </w:p>
    <w:p w:rsidR="00066269" w:rsidRPr="00A86722" w:rsidRDefault="00066269" w:rsidP="00066269">
      <w:pPr>
        <w:jc w:val="both"/>
        <w:rPr>
          <w:b/>
          <w:bCs/>
          <w:iCs/>
          <w:sz w:val="20"/>
          <w:szCs w:val="20"/>
          <w:lang w:val="ru-RU"/>
        </w:rPr>
      </w:pPr>
    </w:p>
    <w:p w:rsidR="00066269" w:rsidRPr="00A86722" w:rsidRDefault="00066269" w:rsidP="00066269">
      <w:pPr>
        <w:jc w:val="both"/>
        <w:rPr>
          <w:b/>
          <w:bCs/>
          <w:iCs/>
          <w:sz w:val="20"/>
          <w:szCs w:val="20"/>
          <w:lang w:val="ru-RU"/>
        </w:rPr>
      </w:pPr>
    </w:p>
    <w:p w:rsidR="00066269" w:rsidRPr="00A86722" w:rsidRDefault="00066269" w:rsidP="00066269">
      <w:pPr>
        <w:jc w:val="both"/>
        <w:rPr>
          <w:iCs/>
          <w:sz w:val="20"/>
          <w:szCs w:val="20"/>
          <w:lang w:val="ru-RU"/>
        </w:rPr>
      </w:pPr>
      <w:r w:rsidRPr="00A86722">
        <w:rPr>
          <w:b/>
          <w:bCs/>
          <w:iCs/>
          <w:sz w:val="20"/>
          <w:szCs w:val="20"/>
          <w:lang w:val="ru-RU"/>
        </w:rPr>
        <w:t xml:space="preserve">Напомена: </w:t>
      </w:r>
    </w:p>
    <w:p w:rsidR="00066269" w:rsidRPr="00A86722" w:rsidRDefault="00066269" w:rsidP="00066269">
      <w:pPr>
        <w:jc w:val="both"/>
        <w:rPr>
          <w:rFonts w:eastAsia="TimesNewRomanPSMT"/>
          <w:b/>
          <w:bCs/>
          <w:sz w:val="20"/>
          <w:szCs w:val="20"/>
          <w:lang w:val="ru-RU"/>
        </w:rPr>
      </w:pPr>
      <w:r w:rsidRPr="00A86722">
        <w:rPr>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6269" w:rsidRDefault="00066269" w:rsidP="00066269">
      <w:pPr>
        <w:jc w:val="both"/>
        <w:rPr>
          <w:rFonts w:eastAsia="TimesNewRomanPSMT"/>
          <w:b/>
          <w:bCs/>
          <w:lang w:val="sr-Cyrl-RS"/>
        </w:rPr>
      </w:pPr>
    </w:p>
    <w:p w:rsidR="00066269" w:rsidRDefault="00066269" w:rsidP="00066269">
      <w:pPr>
        <w:jc w:val="both"/>
        <w:rPr>
          <w:rFonts w:eastAsia="TimesNewRomanPSMT"/>
          <w:b/>
          <w:bCs/>
          <w:lang w:val="en-US"/>
        </w:rPr>
      </w:pPr>
    </w:p>
    <w:p w:rsidR="00F06F33" w:rsidRDefault="00F06F33" w:rsidP="00066269">
      <w:pPr>
        <w:jc w:val="both"/>
        <w:rPr>
          <w:rFonts w:eastAsia="TimesNewRomanPSMT"/>
          <w:b/>
          <w:bCs/>
          <w:lang w:val="en-US"/>
        </w:rPr>
      </w:pPr>
    </w:p>
    <w:p w:rsidR="00F06F33" w:rsidRPr="00F06F33" w:rsidRDefault="00F06F33" w:rsidP="00066269">
      <w:pPr>
        <w:jc w:val="both"/>
        <w:rPr>
          <w:rFonts w:eastAsia="TimesNewRomanPSMT"/>
          <w:b/>
          <w:bCs/>
          <w:lang w:val="en-US"/>
        </w:rPr>
      </w:pPr>
    </w:p>
    <w:p w:rsidR="00066269" w:rsidRPr="00A86722" w:rsidRDefault="00066269" w:rsidP="00066269">
      <w:pPr>
        <w:jc w:val="both"/>
        <w:rPr>
          <w:rFonts w:eastAsia="TimesNewRomanPSMT"/>
          <w:b/>
          <w:bCs/>
          <w:lang w:val="sr-Cyrl-RS"/>
        </w:rPr>
      </w:pPr>
    </w:p>
    <w:p w:rsidR="00066269" w:rsidRPr="00A86722" w:rsidRDefault="00066269" w:rsidP="00066269">
      <w:pPr>
        <w:jc w:val="both"/>
        <w:rPr>
          <w:rFonts w:eastAsia="TimesNewRomanPSMT"/>
          <w:b/>
          <w:bCs/>
          <w:lang w:val="ru-RU"/>
        </w:rPr>
      </w:pPr>
      <w:r w:rsidRPr="00A86722">
        <w:rPr>
          <w:rFonts w:eastAsia="TimesNewRomanPSMT"/>
          <w:b/>
          <w:bCs/>
          <w:lang w:val="sr-Cyrl-CS"/>
        </w:rPr>
        <w:lastRenderedPageBreak/>
        <w:t>4)</w:t>
      </w:r>
      <w:r w:rsidRPr="00A86722">
        <w:rPr>
          <w:rFonts w:eastAsia="TimesNewRomanPSMT"/>
          <w:b/>
          <w:bCs/>
          <w:i/>
          <w:lang w:val="sr-Cyrl-CS"/>
        </w:rPr>
        <w:t xml:space="preserve"> </w:t>
      </w:r>
      <w:r w:rsidRPr="00A86722">
        <w:rPr>
          <w:rFonts w:eastAsia="TimesNewRomanPSMT"/>
          <w:b/>
          <w:bCs/>
          <w:lang w:val="ru-RU"/>
        </w:rPr>
        <w:t>ПОДАЦИ О УЧЕСНИКУ  У ЗАЈЕДНИЧКОЈ ПОНУДИ</w:t>
      </w:r>
    </w:p>
    <w:p w:rsidR="00066269" w:rsidRPr="00A86722" w:rsidRDefault="00066269" w:rsidP="00066269">
      <w:pPr>
        <w:jc w:val="right"/>
      </w:pPr>
      <w:r w:rsidRPr="00A86722">
        <w:rPr>
          <w:rFonts w:eastAsia="TimesNewRomanPSMT"/>
          <w:b/>
          <w:bCs/>
          <w:i/>
          <w:lang w:val="ru-RU"/>
        </w:rPr>
        <w:tab/>
      </w:r>
      <w:r w:rsidRPr="00A86722">
        <w:rPr>
          <w:rFonts w:eastAsia="TimesNewRomanPSMT"/>
          <w:b/>
          <w:bCs/>
          <w:lang w:val="ru-RU"/>
        </w:rPr>
        <w:t>Образа</w:t>
      </w:r>
      <w:r>
        <w:rPr>
          <w:rFonts w:eastAsia="TimesNewRomanPSMT"/>
          <w:b/>
          <w:bCs/>
          <w:lang w:val="ru-RU"/>
        </w:rPr>
        <w:t>ц 3</w:t>
      </w:r>
      <w:r w:rsidRPr="00A86722">
        <w:rPr>
          <w:rFonts w:eastAsia="TimesNewRomanPSMT"/>
          <w:b/>
          <w:bCs/>
          <w:lang w:val="ru-RU"/>
        </w:rPr>
        <w:t>б</w:t>
      </w:r>
    </w:p>
    <w:tbl>
      <w:tblPr>
        <w:tblW w:w="0" w:type="auto"/>
        <w:tblInd w:w="-15" w:type="dxa"/>
        <w:tblLayout w:type="fixed"/>
        <w:tblLook w:val="0000" w:firstRow="0" w:lastRow="0" w:firstColumn="0" w:lastColumn="0" w:noHBand="0" w:noVBand="0"/>
      </w:tblPr>
      <w:tblGrid>
        <w:gridCol w:w="465"/>
        <w:gridCol w:w="4219"/>
        <w:gridCol w:w="4588"/>
      </w:tblGrid>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pPr>
          </w:p>
          <w:p w:rsidR="00066269" w:rsidRPr="00A86722" w:rsidRDefault="00066269" w:rsidP="002D1330">
            <w:pPr>
              <w:jc w:val="both"/>
              <w:rPr>
                <w:rFonts w:eastAsia="TimesNewRomanPSMT"/>
                <w:bCs/>
                <w:lang w:val="ru-RU"/>
              </w:rPr>
            </w:pPr>
            <w:r w:rsidRPr="00A86722">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
                <w:bCs/>
                <w:lang w:val="ru-RU"/>
              </w:rPr>
            </w:pPr>
            <w:r w:rsidRPr="00A86722">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ru-RU"/>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
                <w:bCs/>
                <w:lang w:val="en-US"/>
              </w:rPr>
            </w:pPr>
            <w:r w:rsidRPr="00A86722">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ru-RU"/>
              </w:rPr>
            </w:pPr>
            <w:r w:rsidRPr="00A86722">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
                <w:bCs/>
                <w:lang w:val="ru-RU"/>
              </w:rPr>
            </w:pPr>
            <w:r w:rsidRPr="00A86722">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ru-RU"/>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
                <w:bCs/>
                <w:lang w:val="en-US"/>
              </w:rPr>
            </w:pPr>
            <w:r w:rsidRPr="00A86722">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ru-RU"/>
              </w:rPr>
            </w:pPr>
            <w:r w:rsidRPr="00A86722">
              <w:rPr>
                <w:rFonts w:eastAsia="TimesNewRomanPSMT"/>
                <w:bCs/>
                <w:lang w:val="en-US"/>
              </w:rPr>
              <w:t>3)</w:t>
            </w: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
                <w:bCs/>
                <w:lang w:val="ru-RU"/>
              </w:rPr>
            </w:pPr>
            <w:r w:rsidRPr="00A86722">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ru-RU"/>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ru-RU"/>
              </w:rPr>
            </w:pPr>
          </w:p>
          <w:p w:rsidR="00066269" w:rsidRPr="00A86722" w:rsidRDefault="00066269" w:rsidP="002D1330">
            <w:pPr>
              <w:jc w:val="both"/>
              <w:rPr>
                <w:rFonts w:eastAsia="TimesNewRomanPSMT"/>
                <w:b/>
                <w:bCs/>
                <w:lang w:val="en-US"/>
              </w:rPr>
            </w:pPr>
            <w:r w:rsidRPr="00A86722">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r w:rsidR="00066269" w:rsidRPr="00A86722" w:rsidTr="002D1330">
        <w:tc>
          <w:tcPr>
            <w:tcW w:w="465"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66269" w:rsidRPr="00A86722" w:rsidRDefault="00066269" w:rsidP="002D1330">
            <w:pPr>
              <w:snapToGrid w:val="0"/>
              <w:jc w:val="both"/>
              <w:rPr>
                <w:rFonts w:eastAsia="TimesNewRomanPSMT"/>
                <w:bCs/>
                <w:lang w:val="en-US"/>
              </w:rPr>
            </w:pPr>
          </w:p>
          <w:p w:rsidR="00066269" w:rsidRPr="00A86722" w:rsidRDefault="00066269" w:rsidP="002D1330">
            <w:pPr>
              <w:jc w:val="both"/>
              <w:rPr>
                <w:rFonts w:eastAsia="TimesNewRomanPSMT"/>
                <w:b/>
                <w:bCs/>
                <w:lang w:val="en-US"/>
              </w:rPr>
            </w:pPr>
            <w:r w:rsidRPr="00A86722">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66269" w:rsidRPr="00A86722" w:rsidRDefault="00066269" w:rsidP="002D1330">
            <w:pPr>
              <w:snapToGrid w:val="0"/>
              <w:jc w:val="both"/>
              <w:rPr>
                <w:rFonts w:eastAsia="TimesNewRomanPSMT"/>
                <w:b/>
                <w:bCs/>
                <w:lang w:val="en-US"/>
              </w:rPr>
            </w:pPr>
          </w:p>
        </w:tc>
      </w:tr>
    </w:tbl>
    <w:p w:rsidR="00066269" w:rsidRPr="00A86722" w:rsidRDefault="00066269" w:rsidP="00066269">
      <w:pPr>
        <w:jc w:val="both"/>
        <w:rPr>
          <w:b/>
          <w:bCs/>
          <w:i/>
          <w:iCs/>
          <w:u w:val="single"/>
          <w:lang w:val="sr-Cyrl-RS"/>
        </w:rPr>
      </w:pPr>
    </w:p>
    <w:p w:rsidR="00066269" w:rsidRPr="00A86722" w:rsidRDefault="00066269" w:rsidP="00066269">
      <w:pPr>
        <w:jc w:val="both"/>
        <w:rPr>
          <w:b/>
          <w:bCs/>
          <w:i/>
          <w:iCs/>
          <w:u w:val="single"/>
          <w:lang w:val="sr-Cyrl-RS"/>
        </w:rPr>
      </w:pPr>
    </w:p>
    <w:p w:rsidR="00066269" w:rsidRPr="00A86722" w:rsidRDefault="00066269" w:rsidP="00066269">
      <w:pPr>
        <w:jc w:val="both"/>
        <w:rPr>
          <w:b/>
          <w:bCs/>
          <w:i/>
          <w:iCs/>
          <w:u w:val="single"/>
          <w:lang w:val="sr-Cyrl-RS"/>
        </w:rPr>
      </w:pPr>
    </w:p>
    <w:p w:rsidR="00066269" w:rsidRPr="00A86722" w:rsidRDefault="00066269" w:rsidP="00066269">
      <w:pPr>
        <w:jc w:val="both"/>
        <w:rPr>
          <w:b/>
          <w:bCs/>
          <w:i/>
          <w:iCs/>
          <w:u w:val="single"/>
          <w:lang w:val="sr-Cyrl-RS"/>
        </w:rPr>
      </w:pPr>
    </w:p>
    <w:p w:rsidR="00066269" w:rsidRPr="00A86722" w:rsidRDefault="00066269" w:rsidP="00066269">
      <w:pPr>
        <w:jc w:val="both"/>
        <w:rPr>
          <w:b/>
          <w:bCs/>
          <w:iCs/>
          <w:sz w:val="20"/>
          <w:szCs w:val="20"/>
          <w:lang w:val="sr-Cyrl-RS"/>
        </w:rPr>
      </w:pPr>
    </w:p>
    <w:p w:rsidR="00066269" w:rsidRPr="00A86722" w:rsidRDefault="00066269" w:rsidP="00066269">
      <w:pPr>
        <w:jc w:val="both"/>
        <w:rPr>
          <w:iCs/>
          <w:sz w:val="20"/>
          <w:szCs w:val="20"/>
          <w:lang w:val="ru-RU"/>
        </w:rPr>
      </w:pPr>
      <w:r w:rsidRPr="00A86722">
        <w:rPr>
          <w:b/>
          <w:bCs/>
          <w:iCs/>
          <w:sz w:val="20"/>
          <w:szCs w:val="20"/>
          <w:lang w:val="en-US"/>
        </w:rPr>
        <w:t xml:space="preserve">Напомена: </w:t>
      </w:r>
    </w:p>
    <w:p w:rsidR="00066269" w:rsidRDefault="00066269" w:rsidP="00246ED1">
      <w:pPr>
        <w:jc w:val="both"/>
        <w:rPr>
          <w:iCs/>
          <w:sz w:val="20"/>
          <w:szCs w:val="20"/>
          <w:lang w:val="ru-RU"/>
        </w:rPr>
      </w:pPr>
      <w:r w:rsidRPr="00A86722">
        <w:rPr>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46ED1" w:rsidRDefault="00246ED1" w:rsidP="00246ED1">
      <w:pPr>
        <w:jc w:val="both"/>
        <w:rPr>
          <w:iCs/>
          <w:sz w:val="20"/>
          <w:szCs w:val="20"/>
          <w:lang w:val="ru-RU"/>
        </w:rPr>
      </w:pPr>
    </w:p>
    <w:p w:rsidR="00246ED1" w:rsidRDefault="00246ED1" w:rsidP="00246ED1">
      <w:pPr>
        <w:jc w:val="both"/>
        <w:rPr>
          <w:iCs/>
          <w:sz w:val="20"/>
          <w:szCs w:val="20"/>
          <w:lang w:val="ru-RU"/>
        </w:rPr>
      </w:pPr>
    </w:p>
    <w:p w:rsidR="00246ED1" w:rsidRDefault="00246ED1" w:rsidP="00246ED1">
      <w:pPr>
        <w:jc w:val="both"/>
        <w:rPr>
          <w:iCs/>
          <w:sz w:val="20"/>
          <w:szCs w:val="20"/>
          <w:lang w:val="ru-RU"/>
        </w:rPr>
      </w:pPr>
    </w:p>
    <w:p w:rsidR="00246ED1" w:rsidRDefault="00246ED1" w:rsidP="00246ED1">
      <w:pPr>
        <w:jc w:val="both"/>
        <w:rPr>
          <w:b/>
          <w:bCs/>
          <w:iCs/>
          <w:sz w:val="20"/>
          <w:szCs w:val="20"/>
          <w:lang w:val="en-US"/>
        </w:rPr>
      </w:pPr>
    </w:p>
    <w:p w:rsidR="00F06F33" w:rsidRDefault="00F06F33" w:rsidP="00246ED1">
      <w:pPr>
        <w:jc w:val="both"/>
        <w:rPr>
          <w:b/>
          <w:bCs/>
          <w:iCs/>
          <w:sz w:val="20"/>
          <w:szCs w:val="20"/>
          <w:lang w:val="en-US"/>
        </w:rPr>
      </w:pPr>
    </w:p>
    <w:p w:rsidR="00F06F33" w:rsidRDefault="00F06F33" w:rsidP="00246ED1">
      <w:pPr>
        <w:jc w:val="both"/>
        <w:rPr>
          <w:b/>
          <w:bCs/>
          <w:iCs/>
          <w:sz w:val="20"/>
          <w:szCs w:val="20"/>
          <w:lang w:val="en-US"/>
        </w:rPr>
      </w:pPr>
    </w:p>
    <w:p w:rsidR="00F06F33" w:rsidRPr="00F06F33" w:rsidRDefault="00F06F33" w:rsidP="00246ED1">
      <w:pPr>
        <w:jc w:val="both"/>
        <w:rPr>
          <w:b/>
          <w:bCs/>
          <w:iCs/>
          <w:sz w:val="20"/>
          <w:szCs w:val="20"/>
          <w:lang w:val="en-US"/>
        </w:rPr>
      </w:pPr>
    </w:p>
    <w:p w:rsidR="00066269" w:rsidRPr="00D811A3" w:rsidRDefault="00066269" w:rsidP="00066269">
      <w:pPr>
        <w:rPr>
          <w:b/>
          <w:bCs/>
          <w:lang w:val="sr-Cyrl-RS"/>
        </w:rPr>
      </w:pPr>
    </w:p>
    <w:p w:rsidR="00066269" w:rsidRPr="00066269" w:rsidRDefault="00066269" w:rsidP="00066269">
      <w:pPr>
        <w:pStyle w:val="ListParagraph"/>
        <w:numPr>
          <w:ilvl w:val="0"/>
          <w:numId w:val="4"/>
        </w:numPr>
        <w:jc w:val="both"/>
        <w:rPr>
          <w:rFonts w:eastAsia="TimesNewRomanPSMT"/>
          <w:b/>
          <w:bCs/>
          <w:lang w:val="sr-Cyrl-RS"/>
        </w:rPr>
      </w:pPr>
      <w:r w:rsidRPr="00066269">
        <w:rPr>
          <w:rFonts w:eastAsia="TimesNewRomanPSMT"/>
          <w:b/>
          <w:bCs/>
        </w:rPr>
        <w:lastRenderedPageBreak/>
        <w:t>ОПИС ПРЕДМЕТА НАБАВКЕ</w:t>
      </w:r>
      <w:r w:rsidRPr="00066269">
        <w:rPr>
          <w:rFonts w:eastAsia="TimesNewRomanPSMT"/>
          <w:b/>
          <w:bCs/>
          <w:lang w:val="sr-Cyrl-RS"/>
        </w:rPr>
        <w:t xml:space="preserve"> Нафтних деривата – евро дизела</w:t>
      </w:r>
      <w:r w:rsidRPr="00066269">
        <w:rPr>
          <w:b/>
          <w:lang w:val="sr-Cyrl-RS"/>
        </w:rPr>
        <w:t>- ЈНМВ: 0</w:t>
      </w:r>
      <w:r w:rsidRPr="00066269">
        <w:rPr>
          <w:b/>
          <w:lang w:val="en-US"/>
        </w:rPr>
        <w:t>3</w:t>
      </w:r>
      <w:r w:rsidRPr="00066269">
        <w:rPr>
          <w:b/>
          <w:lang w:val="sr-Cyrl-RS"/>
        </w:rPr>
        <w:t>/2016</w:t>
      </w:r>
    </w:p>
    <w:p w:rsidR="00066269" w:rsidRPr="00862577" w:rsidRDefault="00066269" w:rsidP="00066269">
      <w:pPr>
        <w:suppressAutoHyphens w:val="0"/>
        <w:autoSpaceDE w:val="0"/>
        <w:autoSpaceDN w:val="0"/>
        <w:adjustRightInd w:val="0"/>
        <w:spacing w:line="240" w:lineRule="auto"/>
        <w:rPr>
          <w:rFonts w:eastAsia="Times New Roman"/>
          <w:color w:val="auto"/>
          <w:kern w:val="0"/>
          <w:lang w:val="sr-Cyrl-RS" w:eastAsia="en-US"/>
        </w:rPr>
      </w:pPr>
    </w:p>
    <w:tbl>
      <w:tblPr>
        <w:tblStyle w:val="TableGrid"/>
        <w:tblW w:w="0" w:type="auto"/>
        <w:tblLook w:val="04A0" w:firstRow="1" w:lastRow="0" w:firstColumn="1" w:lastColumn="0" w:noHBand="0" w:noVBand="1"/>
      </w:tblPr>
      <w:tblGrid>
        <w:gridCol w:w="868"/>
        <w:gridCol w:w="1852"/>
        <w:gridCol w:w="2194"/>
        <w:gridCol w:w="2200"/>
        <w:gridCol w:w="2128"/>
      </w:tblGrid>
      <w:tr w:rsidR="000137BE" w:rsidTr="00EA203F">
        <w:tc>
          <w:tcPr>
            <w:tcW w:w="742" w:type="dxa"/>
            <w:shd w:val="clear" w:color="auto" w:fill="FABF8F" w:themeFill="accent6" w:themeFillTint="99"/>
          </w:tcPr>
          <w:p w:rsidR="00066269" w:rsidRPr="00EA203F" w:rsidRDefault="00EA203F" w:rsidP="00066269">
            <w:pPr>
              <w:suppressAutoHyphens w:val="0"/>
              <w:autoSpaceDE w:val="0"/>
              <w:autoSpaceDN w:val="0"/>
              <w:adjustRightInd w:val="0"/>
              <w:spacing w:line="240" w:lineRule="auto"/>
              <w:jc w:val="center"/>
              <w:rPr>
                <w:rFonts w:eastAsia="Times New Roman"/>
                <w:b/>
                <w:color w:val="auto"/>
                <w:kern w:val="0"/>
                <w:lang w:val="sr-Cyrl-RS" w:eastAsia="en-US"/>
              </w:rPr>
            </w:pPr>
            <w:r w:rsidRPr="00EA203F">
              <w:rPr>
                <w:rFonts w:eastAsia="Times New Roman"/>
                <w:b/>
                <w:color w:val="auto"/>
                <w:kern w:val="0"/>
                <w:lang w:val="sr-Cyrl-RS" w:eastAsia="en-US"/>
              </w:rPr>
              <w:t>Редни бр.</w:t>
            </w:r>
          </w:p>
        </w:tc>
        <w:tc>
          <w:tcPr>
            <w:tcW w:w="1867" w:type="dxa"/>
            <w:shd w:val="clear" w:color="auto" w:fill="FABF8F" w:themeFill="accent6" w:themeFillTint="99"/>
          </w:tcPr>
          <w:p w:rsidR="00066269" w:rsidRPr="00EA203F" w:rsidRDefault="00EA203F" w:rsidP="00066269">
            <w:pPr>
              <w:suppressAutoHyphens w:val="0"/>
              <w:autoSpaceDE w:val="0"/>
              <w:autoSpaceDN w:val="0"/>
              <w:adjustRightInd w:val="0"/>
              <w:spacing w:line="240" w:lineRule="auto"/>
              <w:rPr>
                <w:rFonts w:eastAsia="Times New Roman"/>
                <w:b/>
                <w:color w:val="auto"/>
                <w:kern w:val="0"/>
                <w:lang w:val="sr-Cyrl-RS" w:eastAsia="en-US"/>
              </w:rPr>
            </w:pPr>
            <w:r w:rsidRPr="00EA203F">
              <w:rPr>
                <w:rFonts w:eastAsia="Times New Roman"/>
                <w:b/>
                <w:color w:val="auto"/>
                <w:kern w:val="0"/>
                <w:lang w:val="sr-Cyrl-RS" w:eastAsia="en-US"/>
              </w:rPr>
              <w:t xml:space="preserve">  Критеријум</w:t>
            </w:r>
          </w:p>
        </w:tc>
        <w:tc>
          <w:tcPr>
            <w:tcW w:w="2234" w:type="dxa"/>
            <w:shd w:val="clear" w:color="auto" w:fill="FABF8F" w:themeFill="accent6" w:themeFillTint="99"/>
          </w:tcPr>
          <w:p w:rsidR="00066269" w:rsidRPr="00EA203F" w:rsidRDefault="000137BE" w:rsidP="00066269">
            <w:pPr>
              <w:suppressAutoHyphens w:val="0"/>
              <w:autoSpaceDE w:val="0"/>
              <w:autoSpaceDN w:val="0"/>
              <w:adjustRightInd w:val="0"/>
              <w:spacing w:line="240" w:lineRule="auto"/>
              <w:rPr>
                <w:rFonts w:eastAsia="Times New Roman"/>
                <w:b/>
                <w:color w:val="auto"/>
                <w:kern w:val="0"/>
                <w:lang w:val="sr-Cyrl-RS" w:eastAsia="en-US"/>
              </w:rPr>
            </w:pPr>
            <w:r w:rsidRPr="00EA203F">
              <w:rPr>
                <w:rFonts w:eastAsia="Times New Roman"/>
                <w:b/>
                <w:color w:val="auto"/>
                <w:kern w:val="0"/>
                <w:lang w:val="sr-Cyrl-RS" w:eastAsia="en-US"/>
              </w:rPr>
              <w:t xml:space="preserve">       Количина </w:t>
            </w:r>
          </w:p>
        </w:tc>
        <w:tc>
          <w:tcPr>
            <w:tcW w:w="2237" w:type="dxa"/>
            <w:shd w:val="clear" w:color="auto" w:fill="FABF8F" w:themeFill="accent6" w:themeFillTint="99"/>
          </w:tcPr>
          <w:p w:rsidR="00066269" w:rsidRPr="00EA203F" w:rsidRDefault="000137BE" w:rsidP="00066269">
            <w:pPr>
              <w:suppressAutoHyphens w:val="0"/>
              <w:autoSpaceDE w:val="0"/>
              <w:autoSpaceDN w:val="0"/>
              <w:adjustRightInd w:val="0"/>
              <w:spacing w:line="240" w:lineRule="auto"/>
              <w:rPr>
                <w:rFonts w:eastAsia="Times New Roman"/>
                <w:b/>
                <w:color w:val="auto"/>
                <w:kern w:val="0"/>
                <w:lang w:val="sr-Cyrl-RS" w:eastAsia="en-US"/>
              </w:rPr>
            </w:pPr>
            <w:r w:rsidRPr="00EA203F">
              <w:rPr>
                <w:rFonts w:eastAsia="Times New Roman"/>
                <w:b/>
                <w:color w:val="auto"/>
                <w:kern w:val="0"/>
                <w:lang w:val="sr-Cyrl-RS" w:eastAsia="en-US"/>
              </w:rPr>
              <w:t>Јединична цена без ПДВ-а</w:t>
            </w:r>
          </w:p>
        </w:tc>
        <w:tc>
          <w:tcPr>
            <w:tcW w:w="2162" w:type="dxa"/>
            <w:shd w:val="clear" w:color="auto" w:fill="FABF8F" w:themeFill="accent6" w:themeFillTint="99"/>
          </w:tcPr>
          <w:p w:rsidR="00066269" w:rsidRPr="00EA203F" w:rsidRDefault="000137BE" w:rsidP="00066269">
            <w:pPr>
              <w:suppressAutoHyphens w:val="0"/>
              <w:autoSpaceDE w:val="0"/>
              <w:autoSpaceDN w:val="0"/>
              <w:adjustRightInd w:val="0"/>
              <w:spacing w:line="240" w:lineRule="auto"/>
              <w:rPr>
                <w:rFonts w:eastAsia="Times New Roman"/>
                <w:b/>
                <w:color w:val="auto"/>
                <w:kern w:val="0"/>
                <w:lang w:val="sr-Cyrl-RS" w:eastAsia="en-US"/>
              </w:rPr>
            </w:pPr>
            <w:r w:rsidRPr="00EA203F">
              <w:rPr>
                <w:rFonts w:eastAsia="Times New Roman"/>
                <w:b/>
                <w:color w:val="auto"/>
                <w:kern w:val="0"/>
                <w:lang w:val="sr-Cyrl-RS" w:eastAsia="en-US"/>
              </w:rPr>
              <w:t xml:space="preserve">Јединична цена са ПДВ-ом </w:t>
            </w:r>
          </w:p>
        </w:tc>
      </w:tr>
      <w:tr w:rsidR="000137BE" w:rsidTr="00EA203F">
        <w:trPr>
          <w:trHeight w:val="730"/>
        </w:trPr>
        <w:tc>
          <w:tcPr>
            <w:tcW w:w="742" w:type="dxa"/>
            <w:shd w:val="clear" w:color="auto" w:fill="FBD4B4" w:themeFill="accent6" w:themeFillTint="66"/>
          </w:tcPr>
          <w:p w:rsidR="000137BE" w:rsidRDefault="000137BE" w:rsidP="00066269">
            <w:pPr>
              <w:suppressAutoHyphens w:val="0"/>
              <w:autoSpaceDE w:val="0"/>
              <w:autoSpaceDN w:val="0"/>
              <w:adjustRightInd w:val="0"/>
              <w:spacing w:line="240" w:lineRule="auto"/>
              <w:jc w:val="center"/>
              <w:rPr>
                <w:rFonts w:eastAsia="Times New Roman"/>
                <w:color w:val="auto"/>
                <w:kern w:val="0"/>
                <w:lang w:val="sr-Cyrl-RS" w:eastAsia="en-US"/>
              </w:rPr>
            </w:pPr>
          </w:p>
          <w:p w:rsidR="000137BE" w:rsidRDefault="000137BE" w:rsidP="00066269">
            <w:pPr>
              <w:suppressAutoHyphens w:val="0"/>
              <w:autoSpaceDE w:val="0"/>
              <w:autoSpaceDN w:val="0"/>
              <w:adjustRightInd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867" w:type="dxa"/>
            <w:shd w:val="clear" w:color="auto" w:fill="FBD4B4" w:themeFill="accent6" w:themeFillTint="66"/>
          </w:tcPr>
          <w:p w:rsidR="000137BE" w:rsidRDefault="000137BE" w:rsidP="00066269">
            <w:pPr>
              <w:suppressAutoHyphens w:val="0"/>
              <w:autoSpaceDE w:val="0"/>
              <w:autoSpaceDN w:val="0"/>
              <w:adjustRightInd w:val="0"/>
              <w:spacing w:line="240" w:lineRule="auto"/>
              <w:rPr>
                <w:rFonts w:eastAsia="Times New Roman"/>
                <w:color w:val="auto"/>
                <w:kern w:val="0"/>
                <w:lang w:val="sr-Cyrl-RS" w:eastAsia="en-US"/>
              </w:rPr>
            </w:pPr>
          </w:p>
          <w:p w:rsidR="000137BE" w:rsidRDefault="000137BE" w:rsidP="00066269">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 xml:space="preserve">        Цена</w:t>
            </w:r>
          </w:p>
        </w:tc>
        <w:tc>
          <w:tcPr>
            <w:tcW w:w="2234" w:type="dxa"/>
            <w:shd w:val="clear" w:color="auto" w:fill="FBD4B4" w:themeFill="accent6" w:themeFillTint="66"/>
          </w:tcPr>
          <w:p w:rsidR="000137BE" w:rsidRDefault="000137BE" w:rsidP="00066269">
            <w:pPr>
              <w:suppressAutoHyphens w:val="0"/>
              <w:autoSpaceDE w:val="0"/>
              <w:autoSpaceDN w:val="0"/>
              <w:adjustRightInd w:val="0"/>
              <w:spacing w:line="240" w:lineRule="auto"/>
              <w:rPr>
                <w:rFonts w:eastAsia="Times New Roman"/>
                <w:color w:val="auto"/>
                <w:kern w:val="0"/>
                <w:lang w:val="sr-Cyrl-RS" w:eastAsia="en-US"/>
              </w:rPr>
            </w:pPr>
          </w:p>
          <w:p w:rsidR="000137BE" w:rsidRDefault="000137BE" w:rsidP="00066269">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 xml:space="preserve">    7.000 Литара</w:t>
            </w:r>
          </w:p>
        </w:tc>
        <w:tc>
          <w:tcPr>
            <w:tcW w:w="2237" w:type="dxa"/>
            <w:shd w:val="clear" w:color="auto" w:fill="FBD4B4" w:themeFill="accent6" w:themeFillTint="66"/>
          </w:tcPr>
          <w:p w:rsidR="000137BE" w:rsidRDefault="000137BE" w:rsidP="00066269">
            <w:pPr>
              <w:suppressAutoHyphens w:val="0"/>
              <w:autoSpaceDE w:val="0"/>
              <w:autoSpaceDN w:val="0"/>
              <w:adjustRightInd w:val="0"/>
              <w:spacing w:line="240" w:lineRule="auto"/>
              <w:rPr>
                <w:rFonts w:eastAsia="Times New Roman"/>
                <w:color w:val="auto"/>
                <w:kern w:val="0"/>
                <w:lang w:val="sr-Cyrl-RS" w:eastAsia="en-US"/>
              </w:rPr>
            </w:pPr>
          </w:p>
        </w:tc>
        <w:tc>
          <w:tcPr>
            <w:tcW w:w="2162" w:type="dxa"/>
            <w:shd w:val="clear" w:color="auto" w:fill="FBD4B4" w:themeFill="accent6" w:themeFillTint="66"/>
          </w:tcPr>
          <w:p w:rsidR="000137BE" w:rsidRDefault="000137BE" w:rsidP="00066269">
            <w:pPr>
              <w:suppressAutoHyphens w:val="0"/>
              <w:autoSpaceDE w:val="0"/>
              <w:autoSpaceDN w:val="0"/>
              <w:adjustRightInd w:val="0"/>
              <w:spacing w:line="240" w:lineRule="auto"/>
              <w:rPr>
                <w:rFonts w:eastAsia="Times New Roman"/>
                <w:color w:val="auto"/>
                <w:kern w:val="0"/>
                <w:lang w:val="sr-Cyrl-RS" w:eastAsia="en-US"/>
              </w:rPr>
            </w:pPr>
          </w:p>
        </w:tc>
      </w:tr>
      <w:tr w:rsidR="000137BE" w:rsidTr="00EA203F">
        <w:trPr>
          <w:trHeight w:val="730"/>
        </w:trPr>
        <w:tc>
          <w:tcPr>
            <w:tcW w:w="4843" w:type="dxa"/>
            <w:gridSpan w:val="3"/>
            <w:shd w:val="clear" w:color="auto" w:fill="FBD4B4" w:themeFill="accent6" w:themeFillTint="66"/>
          </w:tcPr>
          <w:p w:rsidR="000137BE" w:rsidRDefault="000137BE" w:rsidP="00066269">
            <w:pPr>
              <w:suppressAutoHyphens w:val="0"/>
              <w:autoSpaceDE w:val="0"/>
              <w:autoSpaceDN w:val="0"/>
              <w:adjustRightInd w:val="0"/>
              <w:spacing w:line="240" w:lineRule="auto"/>
              <w:rPr>
                <w:rFonts w:eastAsia="Times New Roman"/>
                <w:color w:val="auto"/>
                <w:kern w:val="0"/>
                <w:lang w:val="sr-Cyrl-RS" w:eastAsia="en-US"/>
              </w:rPr>
            </w:pPr>
          </w:p>
          <w:p w:rsidR="000137BE" w:rsidRPr="00EA203F" w:rsidRDefault="000137BE" w:rsidP="00066269">
            <w:pPr>
              <w:suppressAutoHyphens w:val="0"/>
              <w:autoSpaceDE w:val="0"/>
              <w:autoSpaceDN w:val="0"/>
              <w:adjustRightInd w:val="0"/>
              <w:spacing w:line="240" w:lineRule="auto"/>
              <w:rPr>
                <w:rFonts w:eastAsia="Times New Roman"/>
                <w:b/>
                <w:color w:val="auto"/>
                <w:kern w:val="0"/>
                <w:lang w:val="sr-Cyrl-RS" w:eastAsia="en-US"/>
              </w:rPr>
            </w:pPr>
            <w:r w:rsidRPr="00EA203F">
              <w:rPr>
                <w:rFonts w:eastAsia="Times New Roman"/>
                <w:b/>
                <w:color w:val="auto"/>
                <w:kern w:val="0"/>
                <w:lang w:val="sr-Cyrl-RS" w:eastAsia="en-US"/>
              </w:rPr>
              <w:t>Укупна цена без ПДВ-а</w:t>
            </w:r>
          </w:p>
        </w:tc>
        <w:tc>
          <w:tcPr>
            <w:tcW w:w="4399" w:type="dxa"/>
            <w:gridSpan w:val="2"/>
            <w:shd w:val="clear" w:color="auto" w:fill="FBD4B4" w:themeFill="accent6" w:themeFillTint="66"/>
          </w:tcPr>
          <w:p w:rsidR="000137BE" w:rsidRDefault="000137BE" w:rsidP="00066269">
            <w:pPr>
              <w:suppressAutoHyphens w:val="0"/>
              <w:autoSpaceDE w:val="0"/>
              <w:autoSpaceDN w:val="0"/>
              <w:adjustRightInd w:val="0"/>
              <w:spacing w:line="240" w:lineRule="auto"/>
              <w:rPr>
                <w:rFonts w:eastAsia="Times New Roman"/>
                <w:color w:val="auto"/>
                <w:kern w:val="0"/>
                <w:lang w:val="sr-Cyrl-RS" w:eastAsia="en-US"/>
              </w:rPr>
            </w:pPr>
          </w:p>
        </w:tc>
      </w:tr>
      <w:tr w:rsidR="000137BE" w:rsidTr="00EA203F">
        <w:trPr>
          <w:trHeight w:val="730"/>
        </w:trPr>
        <w:tc>
          <w:tcPr>
            <w:tcW w:w="4843" w:type="dxa"/>
            <w:gridSpan w:val="3"/>
            <w:shd w:val="clear" w:color="auto" w:fill="FBD4B4" w:themeFill="accent6" w:themeFillTint="66"/>
          </w:tcPr>
          <w:p w:rsidR="000137BE" w:rsidRDefault="000137BE" w:rsidP="00066269">
            <w:pPr>
              <w:suppressAutoHyphens w:val="0"/>
              <w:autoSpaceDE w:val="0"/>
              <w:autoSpaceDN w:val="0"/>
              <w:adjustRightInd w:val="0"/>
              <w:spacing w:line="240" w:lineRule="auto"/>
              <w:rPr>
                <w:rFonts w:eastAsia="Times New Roman"/>
                <w:color w:val="auto"/>
                <w:kern w:val="0"/>
                <w:lang w:val="sr-Cyrl-RS" w:eastAsia="en-US"/>
              </w:rPr>
            </w:pPr>
          </w:p>
          <w:p w:rsidR="000137BE" w:rsidRPr="00EA203F" w:rsidRDefault="000137BE" w:rsidP="00066269">
            <w:pPr>
              <w:suppressAutoHyphens w:val="0"/>
              <w:autoSpaceDE w:val="0"/>
              <w:autoSpaceDN w:val="0"/>
              <w:adjustRightInd w:val="0"/>
              <w:spacing w:line="240" w:lineRule="auto"/>
              <w:rPr>
                <w:rFonts w:eastAsia="Times New Roman"/>
                <w:b/>
                <w:color w:val="auto"/>
                <w:kern w:val="0"/>
                <w:lang w:val="sr-Cyrl-RS" w:eastAsia="en-US"/>
              </w:rPr>
            </w:pPr>
            <w:r w:rsidRPr="00EA203F">
              <w:rPr>
                <w:rFonts w:eastAsia="Times New Roman"/>
                <w:b/>
                <w:color w:val="auto"/>
                <w:kern w:val="0"/>
                <w:lang w:val="sr-Cyrl-RS" w:eastAsia="en-US"/>
              </w:rPr>
              <w:t>Укупна цена са ПДВ-ом</w:t>
            </w:r>
          </w:p>
        </w:tc>
        <w:tc>
          <w:tcPr>
            <w:tcW w:w="4399" w:type="dxa"/>
            <w:gridSpan w:val="2"/>
            <w:shd w:val="clear" w:color="auto" w:fill="FBD4B4" w:themeFill="accent6" w:themeFillTint="66"/>
          </w:tcPr>
          <w:p w:rsidR="000137BE" w:rsidRDefault="000137BE" w:rsidP="00066269">
            <w:pPr>
              <w:suppressAutoHyphens w:val="0"/>
              <w:autoSpaceDE w:val="0"/>
              <w:autoSpaceDN w:val="0"/>
              <w:adjustRightInd w:val="0"/>
              <w:spacing w:line="240" w:lineRule="auto"/>
              <w:rPr>
                <w:rFonts w:eastAsia="Times New Roman"/>
                <w:color w:val="auto"/>
                <w:kern w:val="0"/>
                <w:lang w:val="sr-Cyrl-RS" w:eastAsia="en-US"/>
              </w:rPr>
            </w:pPr>
          </w:p>
        </w:tc>
      </w:tr>
      <w:tr w:rsidR="00EA203F" w:rsidTr="00EA203F">
        <w:tc>
          <w:tcPr>
            <w:tcW w:w="742" w:type="dxa"/>
            <w:shd w:val="clear" w:color="auto" w:fill="FDE9D9" w:themeFill="accent6" w:themeFillTint="33"/>
          </w:tcPr>
          <w:p w:rsidR="00EA203F" w:rsidRDefault="00EA203F" w:rsidP="00066269">
            <w:pPr>
              <w:suppressAutoHyphens w:val="0"/>
              <w:autoSpaceDE w:val="0"/>
              <w:autoSpaceDN w:val="0"/>
              <w:adjustRightInd w:val="0"/>
              <w:spacing w:line="240" w:lineRule="auto"/>
              <w:jc w:val="center"/>
              <w:rPr>
                <w:rFonts w:eastAsia="Times New Roman"/>
                <w:color w:val="auto"/>
                <w:kern w:val="0"/>
                <w:lang w:val="sr-Cyrl-RS" w:eastAsia="en-US"/>
              </w:rPr>
            </w:pPr>
          </w:p>
          <w:p w:rsidR="00EA203F" w:rsidRDefault="00EA203F" w:rsidP="00EA203F">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 xml:space="preserve">   2.</w:t>
            </w:r>
          </w:p>
        </w:tc>
        <w:tc>
          <w:tcPr>
            <w:tcW w:w="4101" w:type="dxa"/>
            <w:gridSpan w:val="2"/>
            <w:shd w:val="clear" w:color="auto" w:fill="FDE9D9" w:themeFill="accent6" w:themeFillTint="33"/>
          </w:tcPr>
          <w:p w:rsidR="00EA203F" w:rsidRDefault="00EA203F" w:rsidP="00066269">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Број продајних објеката на територији АП Војводине (у складу са достављеним списком)</w:t>
            </w:r>
          </w:p>
        </w:tc>
        <w:tc>
          <w:tcPr>
            <w:tcW w:w="4399" w:type="dxa"/>
            <w:gridSpan w:val="2"/>
            <w:shd w:val="clear" w:color="auto" w:fill="FDE9D9" w:themeFill="accent6" w:themeFillTint="33"/>
          </w:tcPr>
          <w:p w:rsidR="00EA203F" w:rsidRDefault="00EA203F" w:rsidP="00066269">
            <w:pPr>
              <w:suppressAutoHyphens w:val="0"/>
              <w:autoSpaceDE w:val="0"/>
              <w:autoSpaceDN w:val="0"/>
              <w:adjustRightInd w:val="0"/>
              <w:spacing w:line="240" w:lineRule="auto"/>
              <w:rPr>
                <w:rFonts w:eastAsia="Times New Roman"/>
                <w:color w:val="auto"/>
                <w:kern w:val="0"/>
                <w:lang w:val="sr-Cyrl-RS" w:eastAsia="en-US"/>
              </w:rPr>
            </w:pPr>
          </w:p>
          <w:p w:rsidR="00C6689F" w:rsidRDefault="00C6689F" w:rsidP="00066269">
            <w:pPr>
              <w:suppressAutoHyphens w:val="0"/>
              <w:autoSpaceDE w:val="0"/>
              <w:autoSpaceDN w:val="0"/>
              <w:adjustRightInd w:val="0"/>
              <w:spacing w:line="240" w:lineRule="auto"/>
              <w:rPr>
                <w:rFonts w:eastAsia="Times New Roman"/>
                <w:color w:val="auto"/>
                <w:kern w:val="0"/>
                <w:lang w:val="sr-Cyrl-RS" w:eastAsia="en-US"/>
              </w:rPr>
            </w:pPr>
            <w:r w:rsidRPr="001F2844">
              <w:rPr>
                <w:rFonts w:eastAsia="Times New Roman"/>
                <w:color w:val="auto"/>
                <w:kern w:val="0"/>
                <w:lang w:val="sr-Cyrl-RS" w:eastAsia="en-US"/>
              </w:rPr>
              <w:t>__</w:t>
            </w:r>
            <w:r>
              <w:rPr>
                <w:rFonts w:eastAsia="Times New Roman"/>
                <w:color w:val="auto"/>
                <w:kern w:val="0"/>
                <w:lang w:val="sr-Cyrl-RS" w:eastAsia="en-US"/>
              </w:rPr>
              <w:t>________ продајних објеката</w:t>
            </w:r>
          </w:p>
        </w:tc>
      </w:tr>
      <w:tr w:rsidR="00EA203F" w:rsidTr="00EA203F">
        <w:tc>
          <w:tcPr>
            <w:tcW w:w="742" w:type="dxa"/>
            <w:shd w:val="clear" w:color="auto" w:fill="FDE9D9" w:themeFill="accent6" w:themeFillTint="33"/>
          </w:tcPr>
          <w:p w:rsidR="00EA203F" w:rsidRDefault="00EA203F" w:rsidP="00066269">
            <w:pPr>
              <w:suppressAutoHyphens w:val="0"/>
              <w:autoSpaceDE w:val="0"/>
              <w:autoSpaceDN w:val="0"/>
              <w:adjustRightInd w:val="0"/>
              <w:spacing w:line="240" w:lineRule="auto"/>
              <w:jc w:val="center"/>
              <w:rPr>
                <w:rFonts w:eastAsia="Times New Roman"/>
                <w:color w:val="auto"/>
                <w:kern w:val="0"/>
                <w:lang w:val="sr-Cyrl-RS" w:eastAsia="en-US"/>
              </w:rPr>
            </w:pPr>
          </w:p>
          <w:p w:rsidR="00EA203F" w:rsidRDefault="00EA203F" w:rsidP="00066269">
            <w:pPr>
              <w:suppressAutoHyphens w:val="0"/>
              <w:autoSpaceDE w:val="0"/>
              <w:autoSpaceDN w:val="0"/>
              <w:adjustRightInd w:val="0"/>
              <w:spacing w:line="240" w:lineRule="auto"/>
              <w:jc w:val="center"/>
              <w:rPr>
                <w:rFonts w:eastAsia="Times New Roman"/>
                <w:color w:val="auto"/>
                <w:kern w:val="0"/>
                <w:lang w:val="sr-Cyrl-RS" w:eastAsia="en-US"/>
              </w:rPr>
            </w:pPr>
            <w:r>
              <w:rPr>
                <w:rFonts w:eastAsia="Times New Roman"/>
                <w:color w:val="auto"/>
                <w:kern w:val="0"/>
                <w:lang w:val="sr-Cyrl-RS" w:eastAsia="en-US"/>
              </w:rPr>
              <w:t>3.</w:t>
            </w:r>
          </w:p>
        </w:tc>
        <w:tc>
          <w:tcPr>
            <w:tcW w:w="4101" w:type="dxa"/>
            <w:gridSpan w:val="2"/>
            <w:shd w:val="clear" w:color="auto" w:fill="FDE9D9" w:themeFill="accent6" w:themeFillTint="33"/>
          </w:tcPr>
          <w:p w:rsidR="00EA203F" w:rsidRDefault="00EA203F" w:rsidP="00066269">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Рок плаћања од дана  испостављања фактуре (мин. 8 дана)</w:t>
            </w:r>
          </w:p>
        </w:tc>
        <w:tc>
          <w:tcPr>
            <w:tcW w:w="4399" w:type="dxa"/>
            <w:gridSpan w:val="2"/>
            <w:shd w:val="clear" w:color="auto" w:fill="FDE9D9" w:themeFill="accent6" w:themeFillTint="33"/>
          </w:tcPr>
          <w:p w:rsidR="00EA203F" w:rsidRDefault="00EA203F" w:rsidP="00066269">
            <w:pPr>
              <w:suppressAutoHyphens w:val="0"/>
              <w:autoSpaceDE w:val="0"/>
              <w:autoSpaceDN w:val="0"/>
              <w:adjustRightInd w:val="0"/>
              <w:spacing w:line="240" w:lineRule="auto"/>
              <w:rPr>
                <w:rFonts w:eastAsia="Times New Roman"/>
                <w:color w:val="auto"/>
                <w:kern w:val="0"/>
                <w:lang w:val="sr-Cyrl-RS" w:eastAsia="en-US"/>
              </w:rPr>
            </w:pPr>
          </w:p>
          <w:p w:rsidR="00EA203F" w:rsidRDefault="00EA203F" w:rsidP="00EA203F">
            <w:pPr>
              <w:suppressAutoHyphens w:val="0"/>
              <w:autoSpaceDE w:val="0"/>
              <w:autoSpaceDN w:val="0"/>
              <w:adjustRightInd w:val="0"/>
              <w:spacing w:line="240" w:lineRule="auto"/>
              <w:rPr>
                <w:rFonts w:eastAsia="Times New Roman"/>
                <w:color w:val="auto"/>
                <w:kern w:val="0"/>
                <w:lang w:val="sr-Cyrl-RS" w:eastAsia="en-US"/>
              </w:rPr>
            </w:pPr>
            <w:r w:rsidRPr="001F2844">
              <w:rPr>
                <w:rFonts w:eastAsia="Times New Roman"/>
                <w:color w:val="auto"/>
                <w:kern w:val="0"/>
                <w:lang w:val="sr-Cyrl-RS" w:eastAsia="en-US"/>
              </w:rPr>
              <w:t>__</w:t>
            </w:r>
            <w:r>
              <w:rPr>
                <w:rFonts w:eastAsia="Times New Roman"/>
                <w:color w:val="auto"/>
                <w:kern w:val="0"/>
                <w:lang w:val="sr-Cyrl-RS" w:eastAsia="en-US"/>
              </w:rPr>
              <w:t xml:space="preserve">________ </w:t>
            </w:r>
            <w:r>
              <w:rPr>
                <w:rFonts w:eastAsia="Times New Roman"/>
                <w:color w:val="auto"/>
                <w:kern w:val="0"/>
                <w:lang w:val="en-US" w:eastAsia="en-US"/>
              </w:rPr>
              <w:t xml:space="preserve">    </w:t>
            </w:r>
            <w:r>
              <w:rPr>
                <w:rFonts w:eastAsia="Times New Roman"/>
                <w:color w:val="auto"/>
                <w:kern w:val="0"/>
                <w:lang w:val="sr-Cyrl-RS" w:eastAsia="en-US"/>
              </w:rPr>
              <w:t>од дана испостављања фактуре</w:t>
            </w:r>
            <w:r w:rsidRPr="00862577">
              <w:rPr>
                <w:rFonts w:eastAsia="Times New Roman"/>
                <w:color w:val="auto"/>
                <w:kern w:val="0"/>
                <w:lang w:val="sr-Cyrl-RS" w:eastAsia="en-US"/>
              </w:rPr>
              <w:t xml:space="preserve"> </w:t>
            </w:r>
          </w:p>
        </w:tc>
      </w:tr>
    </w:tbl>
    <w:p w:rsidR="00066269" w:rsidRPr="00862577" w:rsidRDefault="00066269" w:rsidP="00066269">
      <w:pPr>
        <w:suppressAutoHyphens w:val="0"/>
        <w:autoSpaceDE w:val="0"/>
        <w:autoSpaceDN w:val="0"/>
        <w:adjustRightInd w:val="0"/>
        <w:spacing w:line="240" w:lineRule="auto"/>
        <w:rPr>
          <w:rFonts w:eastAsia="Times New Roman"/>
          <w:color w:val="auto"/>
          <w:kern w:val="0"/>
          <w:lang w:val="sr-Cyrl-RS" w:eastAsia="en-US"/>
        </w:rPr>
      </w:pPr>
    </w:p>
    <w:p w:rsidR="00066269" w:rsidRDefault="00066269" w:rsidP="00066269">
      <w:pPr>
        <w:jc w:val="both"/>
        <w:rPr>
          <w:rFonts w:eastAsia="TimesNewRomanPSMT"/>
          <w:bCs/>
          <w:lang w:val="sr-Cyrl-RS"/>
        </w:rPr>
      </w:pPr>
      <w:r>
        <w:rPr>
          <w:rFonts w:eastAsia="TimesNewRomanPSMT"/>
          <w:bCs/>
          <w:lang w:val="sr-Cyrl-RS"/>
        </w:rPr>
        <w:t>*Понуђач је у обавези да обезбеди евиндентирање трансакција путем компанијиских картица.</w:t>
      </w:r>
    </w:p>
    <w:p w:rsidR="00066269" w:rsidRDefault="00066269" w:rsidP="00066269">
      <w:pPr>
        <w:jc w:val="both"/>
        <w:rPr>
          <w:rFonts w:ascii="Verdana" w:hAnsi="Verdana" w:cs="ArialMT"/>
          <w:sz w:val="20"/>
          <w:szCs w:val="20"/>
          <w:lang w:val="sr-Cyrl-RS"/>
        </w:rPr>
      </w:pPr>
      <w:r>
        <w:rPr>
          <w:rFonts w:eastAsia="TimesNewRomanPSMT"/>
          <w:bCs/>
          <w:lang w:val="sr-Cyrl-RS"/>
        </w:rPr>
        <w:t>*</w:t>
      </w:r>
      <w:r w:rsidRPr="00CE79BF">
        <w:rPr>
          <w:bCs/>
          <w:iCs/>
        </w:rPr>
        <w:t xml:space="preserve">Наведене количине су </w:t>
      </w:r>
      <w:r w:rsidRPr="00CE79BF">
        <w:t xml:space="preserve">оквирне количине које су наручиоцу потребне за </w:t>
      </w:r>
      <w:r w:rsidRPr="00CE79BF">
        <w:rPr>
          <w:lang w:val="sr-Cyrl-CS"/>
        </w:rPr>
        <w:t>дванаест</w:t>
      </w:r>
      <w:r w:rsidRPr="00CE79BF">
        <w:t xml:space="preserve"> месец</w:t>
      </w:r>
      <w:r w:rsidRPr="00CE79BF">
        <w:rPr>
          <w:lang w:val="sr-Cyrl-CS"/>
        </w:rPr>
        <w:t>и</w:t>
      </w:r>
      <w:r w:rsidRPr="00CE79BF">
        <w:t xml:space="preserve"> </w:t>
      </w:r>
      <w:r w:rsidRPr="00CE79BF">
        <w:rPr>
          <w:lang w:val="en-US"/>
        </w:rPr>
        <w:t>и наручилац нема обавезу да у току реализације уговора о јавној набавци купи све наведене количине</w:t>
      </w:r>
      <w:r>
        <w:rPr>
          <w:rFonts w:ascii="Verdana" w:hAnsi="Verdana" w:cs="ArialMT"/>
          <w:sz w:val="20"/>
          <w:szCs w:val="20"/>
          <w:lang w:val="en-US"/>
        </w:rPr>
        <w:t>.</w:t>
      </w:r>
    </w:p>
    <w:p w:rsidR="00066269" w:rsidRPr="00FA3102" w:rsidRDefault="00066269" w:rsidP="00066269">
      <w:pPr>
        <w:jc w:val="both"/>
        <w:rPr>
          <w:sz w:val="20"/>
          <w:szCs w:val="20"/>
          <w:lang w:val="sr-Cyrl-RS"/>
        </w:rPr>
      </w:pPr>
      <w:r>
        <w:rPr>
          <w:rFonts w:ascii="Verdana" w:hAnsi="Verdana" w:cs="ArialMT"/>
          <w:sz w:val="20"/>
          <w:szCs w:val="20"/>
          <w:lang w:val="sr-Cyrl-RS"/>
        </w:rPr>
        <w:t>*</w:t>
      </w:r>
      <w:r w:rsidRPr="00FA3102">
        <w:rPr>
          <w:lang w:val="sr-Cyrl-RS"/>
        </w:rPr>
        <w:t>Наручилац се обавезује да фактуру испоставља једном месечно за претходни месец</w:t>
      </w:r>
      <w:r w:rsidR="00EA203F">
        <w:rPr>
          <w:lang w:val="sr-Cyrl-RS"/>
        </w:rPr>
        <w:t>.</w:t>
      </w:r>
    </w:p>
    <w:p w:rsidR="00066269" w:rsidRDefault="00066269" w:rsidP="00066269">
      <w:pPr>
        <w:jc w:val="both"/>
        <w:rPr>
          <w:rFonts w:eastAsia="TimesNewRomanPSMT"/>
          <w:bCs/>
          <w:lang w:val="sr-Cyrl-RS"/>
        </w:rPr>
      </w:pPr>
    </w:p>
    <w:p w:rsidR="00066269" w:rsidRDefault="00066269" w:rsidP="00066269">
      <w:pPr>
        <w:jc w:val="both"/>
        <w:rPr>
          <w:rFonts w:eastAsia="TimesNewRomanPSMT"/>
          <w:bCs/>
          <w:lang w:val="sr-Cyrl-RS"/>
        </w:rPr>
      </w:pPr>
    </w:p>
    <w:p w:rsidR="00066269" w:rsidRDefault="00066269" w:rsidP="00066269">
      <w:pPr>
        <w:jc w:val="both"/>
        <w:rPr>
          <w:rFonts w:eastAsia="TimesNewRomanPSMT"/>
          <w:bCs/>
          <w:lang w:val="sr-Cyrl-RS"/>
        </w:rPr>
      </w:pPr>
    </w:p>
    <w:p w:rsidR="00066269" w:rsidRPr="00CE79BF" w:rsidRDefault="00066269" w:rsidP="00066269">
      <w:pPr>
        <w:jc w:val="both"/>
        <w:rPr>
          <w:rFonts w:eastAsia="TimesNewRomanPSMT"/>
          <w:bCs/>
          <w:lang w:val="sr-Cyrl-RS"/>
        </w:rPr>
      </w:pPr>
    </w:p>
    <w:p w:rsidR="00066269" w:rsidRPr="00862577" w:rsidRDefault="00066269" w:rsidP="00066269">
      <w:pPr>
        <w:ind w:left="720" w:firstLine="720"/>
        <w:jc w:val="both"/>
        <w:rPr>
          <w:rFonts w:eastAsia="TimesNewRomanPSMT"/>
          <w:bCs/>
        </w:rPr>
      </w:pPr>
      <w:r w:rsidRPr="00862577">
        <w:rPr>
          <w:rFonts w:eastAsia="TimesNewRomanPSMT"/>
          <w:bCs/>
        </w:rPr>
        <w:t xml:space="preserve">Датум </w:t>
      </w:r>
      <w:r w:rsidRPr="00862577">
        <w:rPr>
          <w:rFonts w:eastAsia="TimesNewRomanPSMT"/>
          <w:bCs/>
        </w:rPr>
        <w:tab/>
      </w:r>
      <w:r w:rsidRPr="00862577">
        <w:rPr>
          <w:rFonts w:eastAsia="TimesNewRomanPSMT"/>
          <w:bCs/>
        </w:rPr>
        <w:tab/>
      </w:r>
      <w:r w:rsidRPr="00862577">
        <w:rPr>
          <w:rFonts w:eastAsia="TimesNewRomanPSMT"/>
          <w:bCs/>
        </w:rPr>
        <w:tab/>
      </w:r>
      <w:r w:rsidRPr="00862577">
        <w:rPr>
          <w:rFonts w:eastAsia="TimesNewRomanPSMT"/>
          <w:bCs/>
        </w:rPr>
        <w:tab/>
      </w:r>
      <w:r w:rsidRPr="00862577">
        <w:rPr>
          <w:rFonts w:eastAsia="TimesNewRomanPSMT"/>
          <w:bCs/>
        </w:rPr>
        <w:tab/>
        <w:t xml:space="preserve">              Понуђач</w:t>
      </w:r>
    </w:p>
    <w:p w:rsidR="00066269" w:rsidRPr="00862577" w:rsidRDefault="00066269" w:rsidP="00066269">
      <w:pPr>
        <w:ind w:left="2880" w:firstLine="720"/>
        <w:jc w:val="both"/>
        <w:rPr>
          <w:rFonts w:eastAsia="TimesNewRomanPS-BoldMT"/>
          <w:b/>
          <w:bCs/>
          <w:i/>
          <w:iCs/>
          <w:color w:val="002060"/>
        </w:rPr>
      </w:pPr>
      <w:r w:rsidRPr="00862577">
        <w:rPr>
          <w:rFonts w:eastAsia="TimesNewRomanPSMT"/>
          <w:bCs/>
        </w:rPr>
        <w:t xml:space="preserve">    М. П. </w:t>
      </w:r>
    </w:p>
    <w:p w:rsidR="00066269" w:rsidRPr="00862577" w:rsidRDefault="00066269" w:rsidP="00066269">
      <w:pPr>
        <w:jc w:val="both"/>
        <w:rPr>
          <w:rFonts w:eastAsia="TimesNewRomanPS-BoldMT"/>
          <w:b/>
          <w:bCs/>
          <w:i/>
          <w:iCs/>
          <w:color w:val="002060"/>
          <w:lang w:val="sr-Cyrl-RS"/>
        </w:rPr>
      </w:pPr>
      <w:r w:rsidRPr="00862577">
        <w:rPr>
          <w:rFonts w:eastAsia="TimesNewRomanPS-BoldMT"/>
          <w:b/>
          <w:bCs/>
          <w:i/>
          <w:iCs/>
          <w:color w:val="002060"/>
        </w:rPr>
        <w:t>_____________________________</w:t>
      </w:r>
      <w:r w:rsidRPr="00862577">
        <w:rPr>
          <w:rFonts w:eastAsia="TimesNewRomanPS-BoldMT"/>
          <w:b/>
          <w:bCs/>
          <w:i/>
          <w:iCs/>
          <w:color w:val="002060"/>
        </w:rPr>
        <w:tab/>
      </w:r>
      <w:r w:rsidRPr="00862577">
        <w:rPr>
          <w:rFonts w:eastAsia="TimesNewRomanPS-BoldMT"/>
          <w:b/>
          <w:bCs/>
          <w:i/>
          <w:iCs/>
          <w:color w:val="002060"/>
        </w:rPr>
        <w:tab/>
      </w:r>
      <w:r w:rsidRPr="00862577">
        <w:rPr>
          <w:rFonts w:eastAsia="TimesNewRomanPS-BoldMT"/>
          <w:b/>
          <w:bCs/>
          <w:i/>
          <w:iCs/>
          <w:color w:val="002060"/>
        </w:rPr>
        <w:tab/>
        <w:t>________________________________</w:t>
      </w:r>
    </w:p>
    <w:p w:rsidR="00066269" w:rsidRPr="00862577" w:rsidRDefault="00066269" w:rsidP="00066269">
      <w:pPr>
        <w:jc w:val="both"/>
        <w:rPr>
          <w:rFonts w:eastAsia="TimesNewRomanPS-BoldMT"/>
          <w:b/>
          <w:bCs/>
          <w:i/>
          <w:iCs/>
          <w:color w:val="002060"/>
          <w:lang w:val="sr-Cyrl-RS"/>
        </w:rPr>
      </w:pPr>
    </w:p>
    <w:p w:rsidR="00CB38F3" w:rsidRDefault="00CB38F3" w:rsidP="00066269">
      <w:pPr>
        <w:jc w:val="both"/>
        <w:rPr>
          <w:b/>
          <w:bCs/>
          <w:iCs/>
          <w:lang w:val="sr-Cyrl-RS"/>
        </w:rPr>
      </w:pPr>
    </w:p>
    <w:p w:rsidR="00CB38F3" w:rsidRDefault="00CB38F3" w:rsidP="00066269">
      <w:pPr>
        <w:jc w:val="both"/>
        <w:rPr>
          <w:b/>
          <w:bCs/>
          <w:iCs/>
          <w:lang w:val="sr-Cyrl-RS"/>
        </w:rPr>
      </w:pPr>
    </w:p>
    <w:p w:rsidR="00CB38F3" w:rsidRDefault="00CB38F3" w:rsidP="00066269">
      <w:pPr>
        <w:jc w:val="both"/>
        <w:rPr>
          <w:b/>
          <w:bCs/>
          <w:iCs/>
          <w:lang w:val="sr-Cyrl-RS"/>
        </w:rPr>
      </w:pPr>
    </w:p>
    <w:p w:rsidR="00CB38F3" w:rsidRDefault="00CB38F3" w:rsidP="00066269">
      <w:pPr>
        <w:jc w:val="both"/>
        <w:rPr>
          <w:b/>
          <w:bCs/>
          <w:iCs/>
          <w:lang w:val="sr-Cyrl-RS"/>
        </w:rPr>
      </w:pPr>
    </w:p>
    <w:p w:rsidR="00CB38F3" w:rsidRDefault="00CB38F3" w:rsidP="00066269">
      <w:pPr>
        <w:jc w:val="both"/>
        <w:rPr>
          <w:b/>
          <w:bCs/>
          <w:iCs/>
          <w:lang w:val="sr-Cyrl-RS"/>
        </w:rPr>
      </w:pPr>
    </w:p>
    <w:p w:rsidR="00CB38F3" w:rsidRDefault="00CB38F3" w:rsidP="00066269">
      <w:pPr>
        <w:jc w:val="both"/>
        <w:rPr>
          <w:b/>
          <w:bCs/>
          <w:iCs/>
          <w:lang w:val="sr-Cyrl-RS"/>
        </w:rPr>
      </w:pPr>
    </w:p>
    <w:p w:rsidR="00066269" w:rsidRPr="00862577" w:rsidRDefault="00066269" w:rsidP="00066269">
      <w:pPr>
        <w:jc w:val="both"/>
        <w:rPr>
          <w:i/>
          <w:iCs/>
        </w:rPr>
      </w:pPr>
      <w:r w:rsidRPr="00862577">
        <w:rPr>
          <w:b/>
          <w:bCs/>
          <w:iCs/>
        </w:rPr>
        <w:t>Напомене:</w:t>
      </w:r>
      <w:r w:rsidRPr="00862577">
        <w:rPr>
          <w:i/>
          <w:iCs/>
        </w:rPr>
        <w:t xml:space="preserve"> </w:t>
      </w:r>
    </w:p>
    <w:p w:rsidR="00066269" w:rsidRPr="00B460F0" w:rsidRDefault="00066269" w:rsidP="00066269">
      <w:pPr>
        <w:jc w:val="both"/>
        <w:rPr>
          <w:iCs/>
          <w:sz w:val="20"/>
          <w:szCs w:val="20"/>
          <w:lang w:val="sr-Cyrl-RS"/>
        </w:rPr>
      </w:pPr>
      <w:r w:rsidRPr="00B460F0">
        <w:rPr>
          <w:iCs/>
          <w:sz w:val="20"/>
          <w:szCs w:val="20"/>
        </w:rPr>
        <w:t xml:space="preserve">Образац понуде понуђач мора да попуни, овери печатом и потпише, чиме </w:t>
      </w:r>
      <w:r w:rsidRPr="00B460F0">
        <w:rPr>
          <w:iCs/>
          <w:sz w:val="20"/>
          <w:szCs w:val="20"/>
          <w:lang w:val="sr-Cyrl-CS"/>
        </w:rPr>
        <w:t>п</w:t>
      </w:r>
      <w:r w:rsidRPr="00B460F0">
        <w:rPr>
          <w:iCs/>
          <w:sz w:val="20"/>
          <w:szCs w:val="20"/>
        </w:rPr>
        <w:t xml:space="preserve">отврђује да су тачни подаци који су у обрасцу понуде наведени. </w:t>
      </w:r>
    </w:p>
    <w:p w:rsidR="00066269" w:rsidRDefault="00066269" w:rsidP="00066269">
      <w:pPr>
        <w:jc w:val="right"/>
        <w:rPr>
          <w:b/>
          <w:bCs/>
          <w:lang w:val="sr-Cyrl-RS"/>
        </w:rPr>
      </w:pPr>
    </w:p>
    <w:p w:rsidR="00066269" w:rsidRDefault="00066269" w:rsidP="00066269">
      <w:pPr>
        <w:jc w:val="right"/>
        <w:rPr>
          <w:b/>
          <w:bCs/>
          <w:lang w:val="sr-Cyrl-RS"/>
        </w:rPr>
      </w:pPr>
    </w:p>
    <w:p w:rsidR="00246ED1" w:rsidRDefault="00246ED1">
      <w:pPr>
        <w:rPr>
          <w:b/>
          <w:bCs/>
          <w:lang w:val="sr-Cyrl-RS"/>
        </w:rPr>
      </w:pPr>
    </w:p>
    <w:p w:rsidR="00CB38F3" w:rsidRDefault="00CB38F3">
      <w:pPr>
        <w:rPr>
          <w:lang w:val="sr-Cyrl-RS"/>
        </w:rPr>
      </w:pPr>
    </w:p>
    <w:p w:rsidR="00246ED1" w:rsidRDefault="00246ED1">
      <w:pPr>
        <w:rPr>
          <w:lang w:val="sr-Cyrl-RS"/>
        </w:rPr>
      </w:pPr>
    </w:p>
    <w:p w:rsidR="00EA203F" w:rsidRDefault="00EA203F">
      <w:pPr>
        <w:rPr>
          <w:lang w:val="sr-Cyrl-RS"/>
        </w:rPr>
      </w:pPr>
    </w:p>
    <w:p w:rsidR="00EA203F" w:rsidRPr="00862577" w:rsidRDefault="00EA203F" w:rsidP="00EA203F">
      <w:pPr>
        <w:shd w:val="clear" w:color="auto" w:fill="FFFFFF"/>
        <w:jc w:val="right"/>
        <w:rPr>
          <w:b/>
          <w:lang w:val="sr-Cyrl-RS"/>
        </w:rPr>
      </w:pPr>
      <w:r>
        <w:rPr>
          <w:b/>
          <w:lang w:val="sr-Cyrl-RS"/>
        </w:rPr>
        <w:lastRenderedPageBreak/>
        <w:t>Образац 4</w:t>
      </w:r>
      <w:r w:rsidRPr="00862577">
        <w:rPr>
          <w:b/>
          <w:lang w:val="sr-Cyrl-RS"/>
        </w:rPr>
        <w:t>.</w:t>
      </w:r>
    </w:p>
    <w:p w:rsidR="00EA203F" w:rsidRPr="00862577" w:rsidRDefault="00EA203F" w:rsidP="00EA203F">
      <w:pPr>
        <w:shd w:val="clear" w:color="auto" w:fill="FDE9D9"/>
        <w:jc w:val="center"/>
        <w:rPr>
          <w:b/>
          <w:bCs/>
          <w:iCs/>
        </w:rPr>
      </w:pPr>
      <w:r w:rsidRPr="00862577">
        <w:rPr>
          <w:b/>
          <w:bCs/>
          <w:iCs/>
        </w:rPr>
        <w:t xml:space="preserve"> ОБРАЗАЦ ТРОШКОВА ПРИПРЕМЕ ПОНУДЕ</w:t>
      </w:r>
    </w:p>
    <w:p w:rsidR="00EA203F" w:rsidRPr="00862577" w:rsidRDefault="00EA203F" w:rsidP="00EA203F">
      <w:pPr>
        <w:shd w:val="clear" w:color="auto" w:fill="FFFFFF"/>
        <w:jc w:val="center"/>
        <w:rPr>
          <w:b/>
          <w:bCs/>
          <w:i/>
          <w:iCs/>
          <w:lang w:val="sr-Cyrl-RS"/>
        </w:rPr>
      </w:pPr>
    </w:p>
    <w:p w:rsidR="00EA203F" w:rsidRPr="00862577" w:rsidRDefault="00EA203F" w:rsidP="00EA203F">
      <w:pPr>
        <w:rPr>
          <w:b/>
          <w:bCs/>
          <w:i/>
          <w:iCs/>
          <w:lang w:val="sr-Cyrl-RS"/>
        </w:rPr>
      </w:pPr>
    </w:p>
    <w:p w:rsidR="00EA203F" w:rsidRPr="00862577" w:rsidRDefault="00EA203F" w:rsidP="00EA203F">
      <w:pPr>
        <w:spacing w:after="120"/>
        <w:jc w:val="both"/>
        <w:rPr>
          <w:b/>
          <w:i/>
        </w:rPr>
      </w:pPr>
      <w:r w:rsidRPr="00862577">
        <w:t xml:space="preserve">У складу са чланом 88. </w:t>
      </w:r>
      <w:r w:rsidRPr="00862577">
        <w:rPr>
          <w:lang w:val="sr-Cyrl-CS"/>
        </w:rPr>
        <w:t>став 1.</w:t>
      </w:r>
      <w:r w:rsidRPr="00862577">
        <w:t xml:space="preserve"> Закона, понуђач</w:t>
      </w:r>
      <w:r w:rsidRPr="00862577">
        <w:rPr>
          <w:lang w:val="sr-Cyrl-RS"/>
        </w:rPr>
        <w:t xml:space="preserve"> ______________________________</w:t>
      </w:r>
      <w:r w:rsidRPr="00862577">
        <w:t xml:space="preserve"> </w:t>
      </w:r>
      <w:r w:rsidRPr="00862577">
        <w:rPr>
          <w:i/>
          <w:iCs/>
        </w:rPr>
        <w:t xml:space="preserve">[навести </w:t>
      </w:r>
      <w:r w:rsidRPr="00862577">
        <w:rPr>
          <w:i/>
          <w:iCs/>
          <w:lang w:val="sr-Cyrl-CS"/>
        </w:rPr>
        <w:t>назив понуђача</w:t>
      </w:r>
      <w:r w:rsidRPr="00862577">
        <w:rPr>
          <w:i/>
          <w:iCs/>
        </w:rPr>
        <w:t xml:space="preserve">], </w:t>
      </w:r>
      <w:r w:rsidRPr="00862577">
        <w:t>достав</w:t>
      </w:r>
      <w:r w:rsidRPr="00862577">
        <w:rPr>
          <w:lang w:val="sr-Cyrl-CS"/>
        </w:rPr>
        <w:t xml:space="preserve">ља </w:t>
      </w:r>
      <w:r w:rsidRPr="00862577">
        <w:t xml:space="preserve">укупан износ и структуру трошкова припремања понуде, </w:t>
      </w:r>
      <w:r w:rsidRPr="00862577">
        <w:rPr>
          <w:lang w:val="sr-Cyrl-CS"/>
        </w:rPr>
        <w:t xml:space="preserve">како следи у </w:t>
      </w:r>
      <w:r w:rsidRPr="00862577">
        <w:t>табели:</w:t>
      </w:r>
    </w:p>
    <w:tbl>
      <w:tblPr>
        <w:tblW w:w="0" w:type="auto"/>
        <w:tblInd w:w="158" w:type="dxa"/>
        <w:tblLayout w:type="fixed"/>
        <w:tblLook w:val="0000" w:firstRow="0" w:lastRow="0" w:firstColumn="0" w:lastColumn="0" w:noHBand="0" w:noVBand="0"/>
      </w:tblPr>
      <w:tblGrid>
        <w:gridCol w:w="5565"/>
        <w:gridCol w:w="3290"/>
      </w:tblGrid>
      <w:tr w:rsidR="00EA203F" w:rsidRPr="00862577" w:rsidTr="002D1330">
        <w:tc>
          <w:tcPr>
            <w:tcW w:w="5565" w:type="dxa"/>
            <w:tcBorders>
              <w:top w:val="single" w:sz="4" w:space="0" w:color="000000"/>
              <w:left w:val="single" w:sz="4" w:space="0" w:color="000000"/>
              <w:bottom w:val="single" w:sz="4" w:space="0" w:color="000000"/>
            </w:tcBorders>
            <w:shd w:val="clear" w:color="auto" w:fill="auto"/>
          </w:tcPr>
          <w:p w:rsidR="00EA203F" w:rsidRPr="00862577" w:rsidRDefault="00EA203F" w:rsidP="002D1330">
            <w:pPr>
              <w:jc w:val="center"/>
              <w:rPr>
                <w:b/>
                <w:i/>
              </w:rPr>
            </w:pPr>
            <w:r w:rsidRPr="00862577">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A203F" w:rsidRPr="00862577" w:rsidRDefault="00EA203F" w:rsidP="002D1330">
            <w:pPr>
              <w:jc w:val="center"/>
            </w:pPr>
            <w:r w:rsidRPr="00862577">
              <w:rPr>
                <w:b/>
                <w:i/>
              </w:rPr>
              <w:t>ИЗНОС ТРОШКА У РСД</w:t>
            </w:r>
          </w:p>
        </w:tc>
      </w:tr>
      <w:tr w:rsidR="00EA203F" w:rsidRPr="00862577" w:rsidTr="002D1330">
        <w:tc>
          <w:tcPr>
            <w:tcW w:w="5565" w:type="dxa"/>
            <w:tcBorders>
              <w:top w:val="single" w:sz="4" w:space="0" w:color="000000"/>
              <w:left w:val="single" w:sz="4" w:space="0" w:color="000000"/>
              <w:bottom w:val="single" w:sz="4" w:space="0" w:color="000000"/>
            </w:tcBorders>
            <w:shd w:val="clear" w:color="auto" w:fill="auto"/>
          </w:tcPr>
          <w:p w:rsidR="00EA203F" w:rsidRPr="00862577" w:rsidRDefault="00EA203F" w:rsidP="002D13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A203F" w:rsidRPr="00862577" w:rsidRDefault="00EA203F" w:rsidP="002D1330">
            <w:pPr>
              <w:snapToGrid w:val="0"/>
              <w:jc w:val="right"/>
            </w:pPr>
          </w:p>
        </w:tc>
      </w:tr>
      <w:tr w:rsidR="00EA203F" w:rsidRPr="00862577" w:rsidTr="002D1330">
        <w:tc>
          <w:tcPr>
            <w:tcW w:w="5565" w:type="dxa"/>
            <w:tcBorders>
              <w:top w:val="single" w:sz="4" w:space="0" w:color="000000"/>
              <w:left w:val="single" w:sz="4" w:space="0" w:color="000000"/>
              <w:bottom w:val="single" w:sz="4" w:space="0" w:color="000000"/>
            </w:tcBorders>
            <w:shd w:val="clear" w:color="auto" w:fill="auto"/>
          </w:tcPr>
          <w:p w:rsidR="00EA203F" w:rsidRPr="00862577" w:rsidRDefault="00EA203F" w:rsidP="002D13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A203F" w:rsidRPr="00862577" w:rsidRDefault="00EA203F" w:rsidP="002D1330">
            <w:pPr>
              <w:snapToGrid w:val="0"/>
              <w:jc w:val="right"/>
            </w:pPr>
          </w:p>
        </w:tc>
      </w:tr>
      <w:tr w:rsidR="00EA203F" w:rsidRPr="00862577" w:rsidTr="002D1330">
        <w:tc>
          <w:tcPr>
            <w:tcW w:w="5565" w:type="dxa"/>
            <w:tcBorders>
              <w:top w:val="single" w:sz="4" w:space="0" w:color="000000"/>
              <w:left w:val="single" w:sz="4" w:space="0" w:color="000000"/>
              <w:bottom w:val="single" w:sz="4" w:space="0" w:color="000000"/>
            </w:tcBorders>
            <w:shd w:val="clear" w:color="auto" w:fill="auto"/>
          </w:tcPr>
          <w:p w:rsidR="00EA203F" w:rsidRPr="00862577" w:rsidRDefault="00EA203F" w:rsidP="002D13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A203F" w:rsidRPr="00862577" w:rsidRDefault="00EA203F" w:rsidP="002D1330">
            <w:pPr>
              <w:snapToGrid w:val="0"/>
              <w:rPr>
                <w:lang w:val="en-US"/>
              </w:rPr>
            </w:pPr>
          </w:p>
        </w:tc>
      </w:tr>
      <w:tr w:rsidR="00EA203F" w:rsidRPr="00862577" w:rsidTr="002D1330">
        <w:tc>
          <w:tcPr>
            <w:tcW w:w="5565" w:type="dxa"/>
            <w:tcBorders>
              <w:top w:val="single" w:sz="4" w:space="0" w:color="000000"/>
              <w:left w:val="single" w:sz="4" w:space="0" w:color="000000"/>
              <w:bottom w:val="single" w:sz="4" w:space="0" w:color="000000"/>
            </w:tcBorders>
            <w:shd w:val="clear" w:color="auto" w:fill="auto"/>
          </w:tcPr>
          <w:p w:rsidR="00EA203F" w:rsidRPr="00862577" w:rsidRDefault="00EA203F" w:rsidP="002D13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A203F" w:rsidRPr="00862577" w:rsidRDefault="00EA203F" w:rsidP="002D1330">
            <w:pPr>
              <w:snapToGrid w:val="0"/>
              <w:rPr>
                <w:lang w:val="en-US"/>
              </w:rPr>
            </w:pPr>
          </w:p>
        </w:tc>
      </w:tr>
      <w:tr w:rsidR="00EA203F" w:rsidRPr="00862577" w:rsidTr="002D1330">
        <w:tc>
          <w:tcPr>
            <w:tcW w:w="5565" w:type="dxa"/>
            <w:tcBorders>
              <w:top w:val="single" w:sz="4" w:space="0" w:color="000000"/>
              <w:left w:val="single" w:sz="4" w:space="0" w:color="000000"/>
              <w:bottom w:val="single" w:sz="4" w:space="0" w:color="000000"/>
            </w:tcBorders>
            <w:shd w:val="clear" w:color="auto" w:fill="auto"/>
          </w:tcPr>
          <w:p w:rsidR="00EA203F" w:rsidRPr="00862577" w:rsidRDefault="00EA203F" w:rsidP="002D13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A203F" w:rsidRPr="00862577" w:rsidRDefault="00EA203F" w:rsidP="002D1330">
            <w:pPr>
              <w:snapToGrid w:val="0"/>
              <w:rPr>
                <w:lang w:val="en-US"/>
              </w:rPr>
            </w:pPr>
          </w:p>
        </w:tc>
      </w:tr>
      <w:tr w:rsidR="00EA203F" w:rsidRPr="00862577" w:rsidTr="002D1330">
        <w:tc>
          <w:tcPr>
            <w:tcW w:w="5565" w:type="dxa"/>
            <w:tcBorders>
              <w:top w:val="single" w:sz="4" w:space="0" w:color="000000"/>
              <w:left w:val="single" w:sz="4" w:space="0" w:color="000000"/>
              <w:bottom w:val="single" w:sz="4" w:space="0" w:color="000000"/>
            </w:tcBorders>
            <w:shd w:val="clear" w:color="auto" w:fill="auto"/>
          </w:tcPr>
          <w:p w:rsidR="00EA203F" w:rsidRPr="00862577" w:rsidRDefault="00EA203F" w:rsidP="002D13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A203F" w:rsidRPr="00862577" w:rsidRDefault="00EA203F" w:rsidP="002D1330">
            <w:pPr>
              <w:snapToGrid w:val="0"/>
              <w:rPr>
                <w:lang w:val="en-US"/>
              </w:rPr>
            </w:pPr>
          </w:p>
        </w:tc>
      </w:tr>
      <w:tr w:rsidR="00EA203F" w:rsidRPr="00862577" w:rsidTr="002D1330">
        <w:tc>
          <w:tcPr>
            <w:tcW w:w="5565" w:type="dxa"/>
            <w:tcBorders>
              <w:top w:val="single" w:sz="4" w:space="0" w:color="000000"/>
              <w:left w:val="single" w:sz="4" w:space="0" w:color="000000"/>
              <w:bottom w:val="single" w:sz="4" w:space="0" w:color="000000"/>
            </w:tcBorders>
            <w:shd w:val="clear" w:color="auto" w:fill="auto"/>
          </w:tcPr>
          <w:p w:rsidR="00EA203F" w:rsidRPr="00862577" w:rsidRDefault="00EA203F" w:rsidP="002D1330">
            <w:pPr>
              <w:snapToGrid w:val="0"/>
              <w:jc w:val="both"/>
              <w:rPr>
                <w:i/>
              </w:rPr>
            </w:pPr>
          </w:p>
          <w:p w:rsidR="00EA203F" w:rsidRPr="00862577" w:rsidRDefault="00EA203F" w:rsidP="002D1330">
            <w:pPr>
              <w:jc w:val="both"/>
              <w:rPr>
                <w:lang w:val="ru-RU"/>
              </w:rPr>
            </w:pPr>
            <w:r w:rsidRPr="00862577">
              <w:rPr>
                <w:b/>
                <w:i/>
              </w:rPr>
              <w:t>УКУПАН ИЗНОС ТРОШКОВА ПРИП</w:t>
            </w:r>
            <w:r w:rsidRPr="00862577">
              <w:rPr>
                <w:b/>
                <w:i/>
                <w:lang w:val="sr-Cyrl-RS"/>
              </w:rPr>
              <w:t>Р</w:t>
            </w:r>
            <w:r w:rsidRPr="00862577">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A203F" w:rsidRPr="00862577" w:rsidRDefault="00EA203F" w:rsidP="002D1330">
            <w:pPr>
              <w:snapToGrid w:val="0"/>
              <w:rPr>
                <w:lang w:val="ru-RU"/>
              </w:rPr>
            </w:pPr>
          </w:p>
        </w:tc>
      </w:tr>
    </w:tbl>
    <w:p w:rsidR="00EA203F" w:rsidRPr="00862577" w:rsidRDefault="00EA203F" w:rsidP="00EA203F">
      <w:pPr>
        <w:jc w:val="both"/>
      </w:pPr>
    </w:p>
    <w:p w:rsidR="00EA203F" w:rsidRPr="00862577" w:rsidRDefault="00EA203F" w:rsidP="00EA203F">
      <w:pPr>
        <w:jc w:val="both"/>
      </w:pPr>
      <w:r w:rsidRPr="00862577">
        <w:t>Трошкове припреме и подношења понуде сноси искључиво понуђач и не може тражити од наручиоца накнаду трошкова.</w:t>
      </w:r>
    </w:p>
    <w:p w:rsidR="00EA203F" w:rsidRPr="00862577" w:rsidRDefault="00EA203F" w:rsidP="00EA203F">
      <w:pPr>
        <w:jc w:val="both"/>
        <w:rPr>
          <w:lang w:val="en-US"/>
        </w:rPr>
      </w:pPr>
      <w:r w:rsidRPr="0086257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203F" w:rsidRPr="00862577" w:rsidRDefault="00EA203F" w:rsidP="00EA203F">
      <w:pPr>
        <w:spacing w:after="120"/>
        <w:jc w:val="both"/>
        <w:rPr>
          <w:bCs/>
        </w:rPr>
      </w:pPr>
      <w:r w:rsidRPr="00862577">
        <w:rPr>
          <w:b/>
          <w:bCs/>
          <w:i/>
        </w:rPr>
        <w:t>Напомена</w:t>
      </w:r>
      <w:r w:rsidRPr="00862577">
        <w:rPr>
          <w:b/>
          <w:bCs/>
          <w:i/>
          <w:color w:val="auto"/>
        </w:rPr>
        <w:t xml:space="preserve">: </w:t>
      </w:r>
      <w:r w:rsidRPr="00862577">
        <w:rPr>
          <w:bCs/>
          <w:i/>
          <w:color w:val="auto"/>
        </w:rPr>
        <w:t>достављање овог обрасца није обавезно</w:t>
      </w:r>
    </w:p>
    <w:p w:rsidR="00EA203F" w:rsidRPr="00862577" w:rsidRDefault="00EA203F" w:rsidP="00EA203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A203F" w:rsidRPr="00862577" w:rsidTr="002D1330">
        <w:tc>
          <w:tcPr>
            <w:tcW w:w="3080" w:type="dxa"/>
            <w:shd w:val="clear" w:color="auto" w:fill="auto"/>
            <w:vAlign w:val="center"/>
          </w:tcPr>
          <w:p w:rsidR="00EA203F" w:rsidRPr="00862577" w:rsidRDefault="00EA203F" w:rsidP="002D1330">
            <w:pPr>
              <w:pStyle w:val="BodyText2"/>
              <w:spacing w:line="100" w:lineRule="atLeast"/>
              <w:jc w:val="center"/>
            </w:pPr>
            <w:r w:rsidRPr="00862577">
              <w:t>Датум:</w:t>
            </w:r>
          </w:p>
        </w:tc>
        <w:tc>
          <w:tcPr>
            <w:tcW w:w="3068" w:type="dxa"/>
            <w:shd w:val="clear" w:color="auto" w:fill="auto"/>
            <w:vAlign w:val="center"/>
          </w:tcPr>
          <w:p w:rsidR="00EA203F" w:rsidRPr="00862577" w:rsidRDefault="00EA203F" w:rsidP="002D1330">
            <w:pPr>
              <w:pStyle w:val="BodyText2"/>
              <w:spacing w:line="100" w:lineRule="atLeast"/>
              <w:jc w:val="center"/>
            </w:pPr>
            <w:r w:rsidRPr="00862577">
              <w:t>М.П.</w:t>
            </w:r>
          </w:p>
        </w:tc>
        <w:tc>
          <w:tcPr>
            <w:tcW w:w="3094" w:type="dxa"/>
            <w:shd w:val="clear" w:color="auto" w:fill="auto"/>
            <w:vAlign w:val="center"/>
          </w:tcPr>
          <w:p w:rsidR="00EA203F" w:rsidRPr="00862577" w:rsidRDefault="00EA203F" w:rsidP="002D1330">
            <w:pPr>
              <w:pStyle w:val="BodyText2"/>
              <w:spacing w:line="100" w:lineRule="atLeast"/>
              <w:jc w:val="center"/>
            </w:pPr>
            <w:r w:rsidRPr="00862577">
              <w:t>Потпис понуђача</w:t>
            </w:r>
          </w:p>
        </w:tc>
      </w:tr>
      <w:tr w:rsidR="00EA203F" w:rsidRPr="00862577" w:rsidTr="002D1330">
        <w:tc>
          <w:tcPr>
            <w:tcW w:w="3080" w:type="dxa"/>
            <w:tcBorders>
              <w:bottom w:val="single" w:sz="4" w:space="0" w:color="000000"/>
            </w:tcBorders>
            <w:shd w:val="clear" w:color="auto" w:fill="auto"/>
          </w:tcPr>
          <w:p w:rsidR="00EA203F" w:rsidRPr="00862577" w:rsidRDefault="00EA203F" w:rsidP="002D1330">
            <w:pPr>
              <w:pStyle w:val="BodyText2"/>
              <w:snapToGrid w:val="0"/>
              <w:spacing w:line="100" w:lineRule="atLeast"/>
              <w:jc w:val="both"/>
            </w:pPr>
          </w:p>
        </w:tc>
        <w:tc>
          <w:tcPr>
            <w:tcW w:w="3068" w:type="dxa"/>
            <w:shd w:val="clear" w:color="auto" w:fill="auto"/>
          </w:tcPr>
          <w:p w:rsidR="00EA203F" w:rsidRPr="00862577" w:rsidRDefault="00EA203F" w:rsidP="002D1330">
            <w:pPr>
              <w:pStyle w:val="BodyText2"/>
              <w:snapToGrid w:val="0"/>
              <w:spacing w:line="100" w:lineRule="atLeast"/>
              <w:jc w:val="both"/>
            </w:pPr>
          </w:p>
        </w:tc>
        <w:tc>
          <w:tcPr>
            <w:tcW w:w="3094" w:type="dxa"/>
            <w:tcBorders>
              <w:bottom w:val="single" w:sz="4" w:space="0" w:color="000000"/>
            </w:tcBorders>
            <w:shd w:val="clear" w:color="auto" w:fill="auto"/>
          </w:tcPr>
          <w:p w:rsidR="00EA203F" w:rsidRPr="00862577" w:rsidRDefault="00EA203F" w:rsidP="002D1330">
            <w:pPr>
              <w:pStyle w:val="BodyText2"/>
              <w:snapToGrid w:val="0"/>
              <w:spacing w:line="100" w:lineRule="atLeast"/>
              <w:jc w:val="both"/>
            </w:pPr>
          </w:p>
        </w:tc>
      </w:tr>
    </w:tbl>
    <w:p w:rsidR="00EA203F" w:rsidRPr="00862577" w:rsidRDefault="00EA203F" w:rsidP="00EA203F">
      <w:pPr>
        <w:rPr>
          <w:b/>
          <w:bCs/>
          <w:i/>
          <w:iCs/>
          <w:lang w:val="sr-Cyrl-RS"/>
        </w:rPr>
      </w:pPr>
    </w:p>
    <w:p w:rsidR="00EA203F" w:rsidRPr="00862577"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Default="00EA203F" w:rsidP="00EA203F">
      <w:pPr>
        <w:rPr>
          <w:b/>
          <w:bCs/>
          <w:i/>
          <w:iCs/>
          <w:lang w:val="sr-Cyrl-RS"/>
        </w:rPr>
      </w:pPr>
    </w:p>
    <w:p w:rsidR="00EA203F" w:rsidRPr="00F06F33" w:rsidRDefault="00EA203F" w:rsidP="00EA203F">
      <w:pPr>
        <w:rPr>
          <w:b/>
          <w:bCs/>
          <w:i/>
          <w:iCs/>
          <w:lang w:val="en-US"/>
        </w:rPr>
      </w:pPr>
    </w:p>
    <w:p w:rsidR="00EA203F" w:rsidRDefault="00EA203F" w:rsidP="00EA203F">
      <w:pPr>
        <w:rPr>
          <w:b/>
          <w:bCs/>
          <w:i/>
          <w:iCs/>
          <w:lang w:val="sr-Cyrl-RS"/>
        </w:rPr>
      </w:pPr>
    </w:p>
    <w:p w:rsidR="00EA203F" w:rsidRPr="00862577" w:rsidRDefault="00EA203F" w:rsidP="00EA203F">
      <w:pPr>
        <w:rPr>
          <w:b/>
          <w:bCs/>
          <w:i/>
          <w:iCs/>
          <w:lang w:val="sr-Cyrl-RS"/>
        </w:rPr>
      </w:pPr>
    </w:p>
    <w:p w:rsidR="00EA203F" w:rsidRDefault="00EA203F" w:rsidP="00EA203F">
      <w:pPr>
        <w:jc w:val="right"/>
        <w:rPr>
          <w:b/>
          <w:bCs/>
          <w:iCs/>
          <w:lang w:val="sr-Cyrl-RS"/>
        </w:rPr>
      </w:pPr>
    </w:p>
    <w:p w:rsidR="00EA203F" w:rsidRPr="00862577" w:rsidRDefault="00EA203F" w:rsidP="00EA203F">
      <w:pPr>
        <w:jc w:val="right"/>
        <w:rPr>
          <w:b/>
          <w:bCs/>
          <w:iCs/>
          <w:lang w:val="sr-Cyrl-RS"/>
        </w:rPr>
      </w:pPr>
      <w:r>
        <w:rPr>
          <w:b/>
          <w:bCs/>
          <w:iCs/>
          <w:lang w:val="sr-Cyrl-RS"/>
        </w:rPr>
        <w:lastRenderedPageBreak/>
        <w:t>Образац 5</w:t>
      </w:r>
      <w:r w:rsidRPr="00862577">
        <w:rPr>
          <w:b/>
          <w:bCs/>
          <w:iCs/>
          <w:lang w:val="sr-Cyrl-RS"/>
        </w:rPr>
        <w:t>.</w:t>
      </w:r>
    </w:p>
    <w:p w:rsidR="00EA203F" w:rsidRPr="00862577" w:rsidRDefault="00EA203F" w:rsidP="00EA203F">
      <w:pPr>
        <w:jc w:val="right"/>
        <w:rPr>
          <w:b/>
          <w:bCs/>
          <w:iCs/>
          <w:lang w:val="sr-Cyrl-RS"/>
        </w:rPr>
      </w:pPr>
    </w:p>
    <w:p w:rsidR="00EA203F" w:rsidRPr="00862577" w:rsidRDefault="00EA203F" w:rsidP="00EA203F">
      <w:pPr>
        <w:pStyle w:val="BodyText3"/>
        <w:shd w:val="clear" w:color="auto" w:fill="FDE9D9"/>
        <w:spacing w:after="0"/>
        <w:jc w:val="center"/>
        <w:rPr>
          <w:bCs/>
          <w:sz w:val="24"/>
          <w:szCs w:val="24"/>
          <w:lang w:val="sr-Cyrl-RS"/>
        </w:rPr>
      </w:pPr>
      <w:r w:rsidRPr="00862577">
        <w:rPr>
          <w:b/>
          <w:bCs/>
          <w:iCs/>
          <w:sz w:val="24"/>
          <w:szCs w:val="24"/>
          <w:shd w:val="clear" w:color="auto" w:fill="FDE9D9"/>
        </w:rPr>
        <w:t xml:space="preserve">  ОБРАЗАЦ ИЗЈАВЕ О НЕЗАВИСНОЈ ПОНУДИ</w:t>
      </w:r>
    </w:p>
    <w:p w:rsidR="00EA203F" w:rsidRPr="00862577" w:rsidRDefault="00EA203F" w:rsidP="00EA203F">
      <w:pPr>
        <w:pStyle w:val="BodyText3"/>
        <w:spacing w:after="0"/>
        <w:jc w:val="center"/>
        <w:rPr>
          <w:bCs/>
          <w:sz w:val="24"/>
          <w:szCs w:val="24"/>
        </w:rPr>
      </w:pPr>
    </w:p>
    <w:p w:rsidR="00EA203F" w:rsidRPr="00862577" w:rsidRDefault="00EA203F" w:rsidP="00EA203F">
      <w:pPr>
        <w:pStyle w:val="BodyText3"/>
        <w:spacing w:after="0"/>
        <w:jc w:val="center"/>
        <w:rPr>
          <w:bCs/>
          <w:sz w:val="24"/>
          <w:szCs w:val="24"/>
        </w:rPr>
      </w:pPr>
    </w:p>
    <w:p w:rsidR="00EA203F" w:rsidRPr="00862577" w:rsidRDefault="00EA203F" w:rsidP="00EA203F">
      <w:pPr>
        <w:pStyle w:val="BodyText3"/>
        <w:spacing w:after="0"/>
        <w:jc w:val="both"/>
        <w:rPr>
          <w:sz w:val="24"/>
          <w:szCs w:val="24"/>
        </w:rPr>
      </w:pPr>
      <w:r>
        <w:rPr>
          <w:sz w:val="24"/>
          <w:szCs w:val="24"/>
        </w:rPr>
        <w:t>У</w:t>
      </w:r>
      <w:r>
        <w:rPr>
          <w:sz w:val="24"/>
          <w:szCs w:val="24"/>
          <w:lang w:val="sr-Cyrl-RS"/>
        </w:rPr>
        <w:t xml:space="preserve"> </w:t>
      </w:r>
      <w:r>
        <w:rPr>
          <w:sz w:val="24"/>
          <w:szCs w:val="24"/>
        </w:rPr>
        <w:t>складу са чланом 26.</w:t>
      </w:r>
      <w:r>
        <w:rPr>
          <w:sz w:val="24"/>
          <w:szCs w:val="24"/>
          <w:lang w:val="sr-Cyrl-RS"/>
        </w:rPr>
        <w:t xml:space="preserve"> </w:t>
      </w:r>
      <w:r>
        <w:rPr>
          <w:sz w:val="24"/>
          <w:szCs w:val="24"/>
        </w:rPr>
        <w:t>Закона,</w:t>
      </w:r>
      <w:r>
        <w:rPr>
          <w:sz w:val="24"/>
          <w:szCs w:val="24"/>
          <w:lang w:val="sr-Cyrl-RS"/>
        </w:rPr>
        <w:t xml:space="preserve"> понуђач:</w:t>
      </w:r>
      <w:r w:rsidRPr="00862577">
        <w:rPr>
          <w:sz w:val="24"/>
          <w:szCs w:val="24"/>
        </w:rPr>
        <w:t>_______________________</w:t>
      </w:r>
      <w:r w:rsidRPr="00862577">
        <w:rPr>
          <w:sz w:val="24"/>
          <w:szCs w:val="24"/>
          <w:lang w:val="sr-Cyrl-RS"/>
        </w:rPr>
        <w:t>_________</w:t>
      </w:r>
      <w:r>
        <w:rPr>
          <w:sz w:val="24"/>
          <w:szCs w:val="24"/>
        </w:rPr>
        <w:t>________</w:t>
      </w:r>
      <w:r w:rsidRPr="00862577">
        <w:rPr>
          <w:sz w:val="24"/>
          <w:szCs w:val="24"/>
        </w:rPr>
        <w:t>,</w:t>
      </w:r>
      <w:r>
        <w:rPr>
          <w:sz w:val="24"/>
          <w:szCs w:val="24"/>
          <w:lang w:val="sr-Cyrl-RS"/>
        </w:rPr>
        <w:t xml:space="preserve"> са седиштем</w:t>
      </w:r>
      <w:r w:rsidRPr="00862577">
        <w:rPr>
          <w:sz w:val="24"/>
          <w:szCs w:val="24"/>
          <w:lang w:val="sr-Cyrl-RS"/>
        </w:rPr>
        <w:t>_____________</w:t>
      </w:r>
      <w:r>
        <w:rPr>
          <w:sz w:val="24"/>
          <w:szCs w:val="24"/>
          <w:lang w:val="sr-Cyrl-RS"/>
        </w:rPr>
        <w:t xml:space="preserve">______________________________, </w:t>
      </w:r>
      <w:r w:rsidRPr="00862577">
        <w:rPr>
          <w:sz w:val="24"/>
          <w:szCs w:val="24"/>
          <w:lang w:val="sr-Cyrl-RS"/>
        </w:rPr>
        <w:t>ПИБ: __________________________</w:t>
      </w:r>
      <w:r w:rsidRPr="00862577">
        <w:rPr>
          <w:sz w:val="24"/>
          <w:szCs w:val="24"/>
        </w:rPr>
        <w:t xml:space="preserve"> даје: </w:t>
      </w:r>
    </w:p>
    <w:p w:rsidR="00EA203F" w:rsidRPr="00862577" w:rsidRDefault="00EA203F" w:rsidP="00EA203F">
      <w:pPr>
        <w:pStyle w:val="BodyText3"/>
        <w:spacing w:before="360" w:after="360"/>
        <w:ind w:firstLine="227"/>
        <w:jc w:val="both"/>
        <w:rPr>
          <w:w w:val="200"/>
          <w:sz w:val="24"/>
          <w:szCs w:val="24"/>
        </w:rPr>
      </w:pPr>
    </w:p>
    <w:p w:rsidR="00EA203F" w:rsidRPr="00862577" w:rsidRDefault="00EA203F" w:rsidP="00EA203F">
      <w:pPr>
        <w:pStyle w:val="BodyText3"/>
        <w:spacing w:before="360" w:after="360"/>
        <w:ind w:firstLine="227"/>
        <w:jc w:val="center"/>
        <w:rPr>
          <w:b/>
          <w:bCs/>
          <w:sz w:val="24"/>
          <w:szCs w:val="24"/>
          <w:lang w:val="sr-Cyrl-CS"/>
        </w:rPr>
      </w:pPr>
      <w:r w:rsidRPr="00862577">
        <w:rPr>
          <w:b/>
          <w:bCs/>
          <w:sz w:val="24"/>
          <w:szCs w:val="24"/>
          <w:lang w:val="sr-Cyrl-CS"/>
        </w:rPr>
        <w:t xml:space="preserve">ИЗЈАВУ </w:t>
      </w:r>
    </w:p>
    <w:p w:rsidR="00EA203F" w:rsidRPr="00862577" w:rsidRDefault="00EA203F" w:rsidP="00EA203F">
      <w:pPr>
        <w:pStyle w:val="BodyText3"/>
        <w:spacing w:before="360" w:after="360"/>
        <w:ind w:firstLine="227"/>
        <w:jc w:val="center"/>
        <w:rPr>
          <w:bCs/>
          <w:sz w:val="24"/>
          <w:szCs w:val="24"/>
        </w:rPr>
      </w:pPr>
      <w:r w:rsidRPr="00862577">
        <w:rPr>
          <w:b/>
          <w:bCs/>
          <w:sz w:val="24"/>
          <w:szCs w:val="24"/>
          <w:lang w:val="sr-Cyrl-CS"/>
        </w:rPr>
        <w:t>О НЕЗАВИСНОЈ</w:t>
      </w:r>
      <w:r w:rsidRPr="00862577">
        <w:rPr>
          <w:b/>
          <w:bCs/>
          <w:sz w:val="24"/>
          <w:szCs w:val="24"/>
        </w:rPr>
        <w:t xml:space="preserve"> ПОНУДИ</w:t>
      </w:r>
    </w:p>
    <w:p w:rsidR="00EA203F" w:rsidRPr="00862577" w:rsidRDefault="00EA203F" w:rsidP="00EA203F">
      <w:pPr>
        <w:pStyle w:val="BodyText3"/>
        <w:spacing w:after="0"/>
        <w:jc w:val="both"/>
        <w:rPr>
          <w:bCs/>
          <w:sz w:val="24"/>
          <w:szCs w:val="24"/>
        </w:rPr>
      </w:pPr>
    </w:p>
    <w:p w:rsidR="00EA203F" w:rsidRPr="00862577" w:rsidRDefault="00EA203F" w:rsidP="00EA203F">
      <w:pPr>
        <w:jc w:val="both"/>
      </w:pPr>
      <w:r w:rsidRPr="00862577">
        <w:tab/>
      </w:r>
      <w:r w:rsidRPr="00862577">
        <w:tab/>
      </w:r>
      <w:r w:rsidRPr="00862577">
        <w:rPr>
          <w:bCs/>
        </w:rPr>
        <w:t xml:space="preserve"> </w:t>
      </w:r>
    </w:p>
    <w:p w:rsidR="00EA203F" w:rsidRPr="00862577" w:rsidRDefault="00EA203F" w:rsidP="00EA203F">
      <w:pPr>
        <w:jc w:val="both"/>
        <w:rPr>
          <w:bCs/>
          <w:lang w:val="sr-Cyrl-RS"/>
        </w:rPr>
      </w:pPr>
      <w:r w:rsidRPr="00862577">
        <w:t>Под пуном материјалном и кривичном одговорношћу п</w:t>
      </w:r>
      <w:r w:rsidRPr="00862577">
        <w:rPr>
          <w:bCs/>
        </w:rPr>
        <w:t xml:space="preserve">отврђујем да сам понуду у </w:t>
      </w:r>
      <w:r w:rsidRPr="00862577">
        <w:rPr>
          <w:bCs/>
          <w:lang w:val="sr-Cyrl-CS"/>
        </w:rPr>
        <w:t>поступку</w:t>
      </w:r>
      <w:r w:rsidRPr="00862577">
        <w:rPr>
          <w:bCs/>
        </w:rPr>
        <w:t xml:space="preserve"> јавне набавке</w:t>
      </w:r>
      <w:r>
        <w:rPr>
          <w:bCs/>
          <w:lang w:val="sr-Cyrl-RS"/>
        </w:rPr>
        <w:t xml:space="preserve"> добара - </w:t>
      </w:r>
      <w:r>
        <w:rPr>
          <w:lang w:val="en-US"/>
        </w:rPr>
        <w:t xml:space="preserve"> </w:t>
      </w:r>
      <w:r>
        <w:rPr>
          <w:lang w:val="sr-Cyrl-RS"/>
        </w:rPr>
        <w:t>нафтних деривата, евро дизела</w:t>
      </w:r>
      <w:r w:rsidRPr="00862577">
        <w:rPr>
          <w:lang w:val="sr-Cyrl-RS"/>
        </w:rPr>
        <w:t xml:space="preserve"> </w:t>
      </w:r>
      <w:r w:rsidRPr="00862577">
        <w:rPr>
          <w:i/>
          <w:iCs/>
        </w:rPr>
        <w:t>–</w:t>
      </w:r>
      <w:r w:rsidRPr="00862577">
        <w:rPr>
          <w:i/>
          <w:iCs/>
          <w:lang w:val="sr-Cyrl-RS"/>
        </w:rPr>
        <w:t xml:space="preserve">  </w:t>
      </w:r>
      <w:r w:rsidRPr="00862577">
        <w:rPr>
          <w:iCs/>
        </w:rPr>
        <w:t>ЈН</w:t>
      </w:r>
      <w:r w:rsidRPr="00862577">
        <w:rPr>
          <w:iCs/>
          <w:lang w:val="sr-Cyrl-RS"/>
        </w:rPr>
        <w:t>МВ</w:t>
      </w:r>
      <w:r w:rsidRPr="00862577">
        <w:rPr>
          <w:iCs/>
        </w:rPr>
        <w:t xml:space="preserve"> бр</w:t>
      </w:r>
      <w:r>
        <w:rPr>
          <w:iCs/>
          <w:lang w:val="sr-Cyrl-RS"/>
        </w:rPr>
        <w:t>: 0</w:t>
      </w:r>
      <w:r>
        <w:rPr>
          <w:iCs/>
          <w:lang w:val="en-US"/>
        </w:rPr>
        <w:t>3</w:t>
      </w:r>
      <w:r>
        <w:rPr>
          <w:iCs/>
          <w:lang w:val="sr-Cyrl-RS"/>
        </w:rPr>
        <w:t>/2016</w:t>
      </w:r>
      <w:r w:rsidRPr="00862577">
        <w:t xml:space="preserve">, </w:t>
      </w:r>
      <w:r w:rsidRPr="00862577">
        <w:rPr>
          <w:bCs/>
        </w:rPr>
        <w:t>поднео независно, без договора са другим понуђачима или заинтересованим лицима.</w:t>
      </w:r>
    </w:p>
    <w:p w:rsidR="00EA203F" w:rsidRPr="00862577" w:rsidRDefault="00EA203F" w:rsidP="00EA203F">
      <w:pPr>
        <w:jc w:val="both"/>
        <w:rPr>
          <w:bCs/>
          <w:lang w:val="sr-Cyrl-RS"/>
        </w:rPr>
      </w:pPr>
    </w:p>
    <w:p w:rsidR="00EA203F" w:rsidRPr="00862577" w:rsidRDefault="00EA203F" w:rsidP="00EA203F">
      <w:pPr>
        <w:jc w:val="both"/>
        <w:rPr>
          <w:bCs/>
          <w:lang w:val="sr-Cyrl-RS"/>
        </w:rPr>
      </w:pPr>
    </w:p>
    <w:p w:rsidR="00EA203F" w:rsidRPr="00862577" w:rsidRDefault="00EA203F" w:rsidP="00EA203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EA203F" w:rsidRPr="00862577" w:rsidTr="002D1330">
        <w:tc>
          <w:tcPr>
            <w:tcW w:w="3080" w:type="dxa"/>
            <w:shd w:val="clear" w:color="auto" w:fill="auto"/>
            <w:vAlign w:val="center"/>
          </w:tcPr>
          <w:p w:rsidR="00EA203F" w:rsidRPr="00862577" w:rsidRDefault="00EA203F" w:rsidP="002D1330">
            <w:pPr>
              <w:pStyle w:val="BodyText2"/>
              <w:spacing w:line="100" w:lineRule="atLeast"/>
              <w:jc w:val="center"/>
            </w:pPr>
            <w:r w:rsidRPr="00862577">
              <w:t>Датум:</w:t>
            </w:r>
          </w:p>
        </w:tc>
        <w:tc>
          <w:tcPr>
            <w:tcW w:w="3065" w:type="dxa"/>
            <w:shd w:val="clear" w:color="auto" w:fill="auto"/>
            <w:vAlign w:val="center"/>
          </w:tcPr>
          <w:p w:rsidR="00EA203F" w:rsidRPr="00862577" w:rsidRDefault="00EA203F" w:rsidP="002D1330">
            <w:pPr>
              <w:pStyle w:val="BodyText2"/>
              <w:spacing w:line="100" w:lineRule="atLeast"/>
              <w:jc w:val="center"/>
            </w:pPr>
            <w:r w:rsidRPr="00862577">
              <w:t>М.П.</w:t>
            </w:r>
          </w:p>
        </w:tc>
        <w:tc>
          <w:tcPr>
            <w:tcW w:w="3097" w:type="dxa"/>
            <w:shd w:val="clear" w:color="auto" w:fill="auto"/>
            <w:vAlign w:val="center"/>
          </w:tcPr>
          <w:p w:rsidR="00EA203F" w:rsidRPr="00862577" w:rsidRDefault="00EA203F" w:rsidP="002D1330">
            <w:pPr>
              <w:pStyle w:val="BodyText2"/>
              <w:spacing w:line="100" w:lineRule="atLeast"/>
              <w:jc w:val="center"/>
            </w:pPr>
            <w:r w:rsidRPr="00862577">
              <w:t>Потпис понуђача</w:t>
            </w:r>
          </w:p>
        </w:tc>
      </w:tr>
      <w:tr w:rsidR="00EA203F" w:rsidRPr="00862577" w:rsidTr="002D1330">
        <w:tc>
          <w:tcPr>
            <w:tcW w:w="3080" w:type="dxa"/>
            <w:tcBorders>
              <w:bottom w:val="single" w:sz="4" w:space="0" w:color="000000"/>
            </w:tcBorders>
            <w:shd w:val="clear" w:color="auto" w:fill="auto"/>
          </w:tcPr>
          <w:p w:rsidR="00EA203F" w:rsidRPr="00862577" w:rsidRDefault="00EA203F" w:rsidP="002D1330">
            <w:pPr>
              <w:pStyle w:val="BodyText2"/>
              <w:snapToGrid w:val="0"/>
              <w:spacing w:line="100" w:lineRule="atLeast"/>
              <w:jc w:val="both"/>
            </w:pPr>
          </w:p>
        </w:tc>
        <w:tc>
          <w:tcPr>
            <w:tcW w:w="3065" w:type="dxa"/>
            <w:shd w:val="clear" w:color="auto" w:fill="auto"/>
          </w:tcPr>
          <w:p w:rsidR="00EA203F" w:rsidRPr="00862577" w:rsidRDefault="00EA203F" w:rsidP="002D1330">
            <w:pPr>
              <w:pStyle w:val="BodyText2"/>
              <w:snapToGrid w:val="0"/>
              <w:spacing w:line="100" w:lineRule="atLeast"/>
              <w:jc w:val="both"/>
            </w:pPr>
          </w:p>
        </w:tc>
        <w:tc>
          <w:tcPr>
            <w:tcW w:w="3097" w:type="dxa"/>
            <w:tcBorders>
              <w:bottom w:val="single" w:sz="4" w:space="0" w:color="000000"/>
            </w:tcBorders>
            <w:shd w:val="clear" w:color="auto" w:fill="auto"/>
          </w:tcPr>
          <w:p w:rsidR="00EA203F" w:rsidRPr="00862577" w:rsidRDefault="00EA203F" w:rsidP="002D1330">
            <w:pPr>
              <w:pStyle w:val="BodyText2"/>
              <w:snapToGrid w:val="0"/>
              <w:spacing w:line="100" w:lineRule="atLeast"/>
              <w:jc w:val="both"/>
            </w:pPr>
          </w:p>
        </w:tc>
      </w:tr>
    </w:tbl>
    <w:p w:rsidR="00EA203F" w:rsidRPr="00862577" w:rsidRDefault="00EA203F" w:rsidP="00EA203F">
      <w:pPr>
        <w:pStyle w:val="BodyText3"/>
        <w:spacing w:after="0"/>
        <w:ind w:firstLine="227"/>
        <w:jc w:val="both"/>
        <w:rPr>
          <w:sz w:val="24"/>
          <w:szCs w:val="24"/>
        </w:rPr>
      </w:pPr>
    </w:p>
    <w:p w:rsidR="00EA203F" w:rsidRPr="00862577" w:rsidRDefault="00EA203F" w:rsidP="00EA203F">
      <w:pPr>
        <w:tabs>
          <w:tab w:val="left" w:pos="6028"/>
        </w:tabs>
        <w:autoSpaceDE w:val="0"/>
        <w:spacing w:line="240" w:lineRule="auto"/>
        <w:rPr>
          <w:lang w:val="sr-Cyrl-RS"/>
        </w:rPr>
      </w:pPr>
    </w:p>
    <w:p w:rsidR="00EA203F" w:rsidRPr="00862577" w:rsidRDefault="00EA203F" w:rsidP="00EA203F">
      <w:pPr>
        <w:tabs>
          <w:tab w:val="left" w:pos="6028"/>
        </w:tabs>
        <w:autoSpaceDE w:val="0"/>
        <w:spacing w:line="240" w:lineRule="auto"/>
        <w:rPr>
          <w:lang w:val="sr-Cyrl-RS"/>
        </w:rPr>
      </w:pPr>
    </w:p>
    <w:p w:rsidR="00EA203F" w:rsidRPr="00862577" w:rsidRDefault="00EA203F" w:rsidP="00EA203F">
      <w:pPr>
        <w:tabs>
          <w:tab w:val="left" w:pos="6028"/>
        </w:tabs>
        <w:autoSpaceDE w:val="0"/>
        <w:spacing w:line="240" w:lineRule="auto"/>
        <w:jc w:val="both"/>
        <w:rPr>
          <w:bCs/>
          <w:i/>
          <w:iCs/>
          <w:color w:val="auto"/>
          <w:lang w:val="sr-Cyrl-RS"/>
        </w:rPr>
      </w:pPr>
      <w:r w:rsidRPr="00862577">
        <w:rPr>
          <w:b/>
          <w:bCs/>
          <w:iCs/>
          <w:color w:val="auto"/>
        </w:rPr>
        <w:t>Напомена:</w:t>
      </w:r>
      <w:r w:rsidRPr="00862577">
        <w:rPr>
          <w:b/>
          <w:bCs/>
          <w:i/>
          <w:iCs/>
          <w:color w:val="auto"/>
        </w:rPr>
        <w:t xml:space="preserve"> </w:t>
      </w:r>
      <w:r w:rsidRPr="00862577">
        <w:rPr>
          <w:bCs/>
          <w:i/>
          <w:iCs/>
          <w:color w:val="auto"/>
          <w:lang w:val="sr-Cyrl-RS"/>
        </w:rPr>
        <w:t>У</w:t>
      </w:r>
      <w:r w:rsidRPr="00862577">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62577">
        <w:rPr>
          <w:bCs/>
          <w:i/>
          <w:iCs/>
          <w:color w:val="auto"/>
          <w:lang w:val="sr-Cyrl-RS"/>
        </w:rPr>
        <w:t xml:space="preserve"> </w:t>
      </w:r>
      <w:r w:rsidRPr="00862577">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62577">
        <w:rPr>
          <w:bCs/>
          <w:i/>
          <w:iCs/>
          <w:color w:val="auto"/>
          <w:lang w:val="sr-Cyrl-RS"/>
        </w:rPr>
        <w:t xml:space="preserve"> Повреда конкуренције представља негативну референцу, у смислу члана 82. став 1. тачка 2</w:t>
      </w:r>
      <w:r w:rsidRPr="00862577">
        <w:rPr>
          <w:bCs/>
          <w:i/>
          <w:iCs/>
          <w:color w:val="auto"/>
          <w:lang w:val="sr-Cyrl-CS"/>
        </w:rPr>
        <w:t>)</w:t>
      </w:r>
      <w:r w:rsidRPr="00862577">
        <w:rPr>
          <w:bCs/>
          <w:i/>
          <w:iCs/>
          <w:color w:val="auto"/>
          <w:lang w:val="sr-Cyrl-RS"/>
        </w:rPr>
        <w:t xml:space="preserve"> Закона. </w:t>
      </w:r>
    </w:p>
    <w:p w:rsidR="00EA203F" w:rsidRPr="00862577" w:rsidRDefault="00EA203F" w:rsidP="00EA203F">
      <w:pPr>
        <w:tabs>
          <w:tab w:val="left" w:pos="6028"/>
        </w:tabs>
        <w:autoSpaceDE w:val="0"/>
        <w:spacing w:line="240" w:lineRule="auto"/>
        <w:jc w:val="both"/>
        <w:rPr>
          <w:bCs/>
          <w:i/>
          <w:iCs/>
          <w:color w:val="auto"/>
          <w:lang w:val="sr-Cyrl-RS"/>
        </w:rPr>
      </w:pPr>
    </w:p>
    <w:p w:rsidR="00EA203F" w:rsidRDefault="00EA203F" w:rsidP="00EA203F">
      <w:pPr>
        <w:tabs>
          <w:tab w:val="left" w:pos="6028"/>
        </w:tabs>
        <w:autoSpaceDE w:val="0"/>
        <w:spacing w:line="240" w:lineRule="auto"/>
        <w:jc w:val="both"/>
        <w:rPr>
          <w:bCs/>
          <w:i/>
          <w:iCs/>
          <w:color w:val="auto"/>
          <w:lang w:val="sr-Cyrl-RS"/>
        </w:rPr>
      </w:pPr>
    </w:p>
    <w:p w:rsidR="00EA203F" w:rsidRPr="00862577" w:rsidRDefault="00EA203F" w:rsidP="00EA203F">
      <w:pPr>
        <w:tabs>
          <w:tab w:val="left" w:pos="6028"/>
        </w:tabs>
        <w:autoSpaceDE w:val="0"/>
        <w:spacing w:line="240" w:lineRule="auto"/>
        <w:jc w:val="both"/>
        <w:rPr>
          <w:bCs/>
          <w:i/>
          <w:iCs/>
          <w:color w:val="auto"/>
          <w:lang w:val="sr-Cyrl-RS"/>
        </w:rPr>
      </w:pPr>
    </w:p>
    <w:p w:rsidR="00EA203F" w:rsidRDefault="00EA203F" w:rsidP="00EA203F">
      <w:pPr>
        <w:tabs>
          <w:tab w:val="left" w:pos="6028"/>
        </w:tabs>
        <w:autoSpaceDE w:val="0"/>
        <w:spacing w:line="240" w:lineRule="auto"/>
        <w:jc w:val="right"/>
        <w:rPr>
          <w:b/>
          <w:bCs/>
          <w:lang w:val="en-US"/>
        </w:rPr>
      </w:pPr>
    </w:p>
    <w:p w:rsidR="00EA203F" w:rsidRPr="00EA203F" w:rsidRDefault="00EA203F" w:rsidP="00EA203F">
      <w:pPr>
        <w:tabs>
          <w:tab w:val="left" w:pos="6028"/>
        </w:tabs>
        <w:autoSpaceDE w:val="0"/>
        <w:spacing w:line="240" w:lineRule="auto"/>
        <w:jc w:val="right"/>
        <w:rPr>
          <w:b/>
          <w:bCs/>
          <w:lang w:val="sr-Cyrl-RS"/>
        </w:rPr>
      </w:pPr>
    </w:p>
    <w:p w:rsidR="00EA203F" w:rsidRDefault="00EA203F" w:rsidP="00EA203F">
      <w:pPr>
        <w:tabs>
          <w:tab w:val="left" w:pos="6028"/>
        </w:tabs>
        <w:autoSpaceDE w:val="0"/>
        <w:spacing w:line="240" w:lineRule="auto"/>
        <w:jc w:val="right"/>
        <w:rPr>
          <w:b/>
          <w:bCs/>
          <w:lang w:val="sr-Cyrl-RS"/>
        </w:rPr>
      </w:pPr>
    </w:p>
    <w:p w:rsidR="00EA203F" w:rsidRPr="00862577" w:rsidRDefault="00EA203F" w:rsidP="00EA203F">
      <w:pPr>
        <w:tabs>
          <w:tab w:val="left" w:pos="6028"/>
        </w:tabs>
        <w:autoSpaceDE w:val="0"/>
        <w:spacing w:line="240" w:lineRule="auto"/>
        <w:jc w:val="right"/>
        <w:rPr>
          <w:bCs/>
          <w:i/>
          <w:iCs/>
          <w:color w:val="auto"/>
          <w:lang w:val="sr-Cyrl-RS"/>
        </w:rPr>
      </w:pPr>
      <w:r w:rsidRPr="00862577">
        <w:rPr>
          <w:b/>
          <w:bCs/>
        </w:rPr>
        <w:t xml:space="preserve">Образац </w:t>
      </w:r>
      <w:r>
        <w:rPr>
          <w:b/>
          <w:bCs/>
          <w:lang w:val="sr-Cyrl-RS"/>
        </w:rPr>
        <w:t>6</w:t>
      </w:r>
      <w:r w:rsidRPr="00862577">
        <w:rPr>
          <w:b/>
          <w:bCs/>
          <w:lang w:val="sr-Cyrl-RS"/>
        </w:rPr>
        <w:t>.</w:t>
      </w:r>
    </w:p>
    <w:p w:rsidR="00EA203F" w:rsidRPr="00862577" w:rsidRDefault="00EA203F" w:rsidP="00EA203F">
      <w:pPr>
        <w:pStyle w:val="Default"/>
        <w:jc w:val="right"/>
        <w:rPr>
          <w:rFonts w:ascii="Times New Roman" w:hAnsi="Times New Roman" w:cs="Times New Roman"/>
          <w:b/>
          <w:bCs/>
          <w:lang w:val="sr-Cyrl-RS"/>
        </w:rPr>
      </w:pPr>
    </w:p>
    <w:p w:rsidR="00EA203F" w:rsidRPr="00862577" w:rsidRDefault="00EA203F" w:rsidP="00EA203F">
      <w:pPr>
        <w:pStyle w:val="BodyText3"/>
        <w:shd w:val="clear" w:color="auto" w:fill="FDE9D9"/>
        <w:spacing w:after="0"/>
        <w:jc w:val="center"/>
        <w:rPr>
          <w:bCs/>
          <w:sz w:val="24"/>
          <w:szCs w:val="24"/>
          <w:lang w:val="sr-Cyrl-RS"/>
        </w:rPr>
      </w:pPr>
      <w:r w:rsidRPr="00862577">
        <w:rPr>
          <w:b/>
          <w:bCs/>
          <w:sz w:val="24"/>
          <w:szCs w:val="24"/>
        </w:rPr>
        <w:t xml:space="preserve"> </w:t>
      </w:r>
      <w:r w:rsidRPr="00862577">
        <w:rPr>
          <w:b/>
          <w:bCs/>
          <w:iCs/>
          <w:sz w:val="24"/>
          <w:szCs w:val="24"/>
          <w:shd w:val="clear" w:color="auto" w:fill="FDE9D9"/>
        </w:rPr>
        <w:t xml:space="preserve"> ОБРАЗАЦ ИЗЈАВЕ О </w:t>
      </w:r>
      <w:r w:rsidRPr="00862577">
        <w:rPr>
          <w:b/>
          <w:bCs/>
          <w:iCs/>
          <w:sz w:val="24"/>
          <w:szCs w:val="24"/>
          <w:shd w:val="clear" w:color="auto" w:fill="FDE9D9"/>
          <w:lang w:val="sr-Cyrl-RS"/>
        </w:rPr>
        <w:t>ПОШТОВАЊУ ПРОПИСА</w:t>
      </w:r>
    </w:p>
    <w:p w:rsidR="00EA203F" w:rsidRPr="00862577" w:rsidRDefault="00EA203F" w:rsidP="00EA203F">
      <w:pPr>
        <w:pStyle w:val="Default"/>
        <w:jc w:val="right"/>
        <w:rPr>
          <w:rFonts w:ascii="Times New Roman" w:hAnsi="Times New Roman" w:cs="Times New Roman"/>
        </w:rPr>
      </w:pPr>
    </w:p>
    <w:p w:rsidR="00EA203F" w:rsidRPr="00CB38F3" w:rsidRDefault="00EA203F" w:rsidP="00CB38F3">
      <w:pPr>
        <w:pStyle w:val="Default"/>
        <w:jc w:val="both"/>
        <w:rPr>
          <w:rFonts w:ascii="Times New Roman" w:hAnsi="Times New Roman" w:cs="Times New Roman"/>
          <w:lang w:val="sr-Cyrl-RS"/>
        </w:rPr>
      </w:pPr>
      <w:proofErr w:type="gramStart"/>
      <w:r w:rsidRPr="00CB38F3">
        <w:rPr>
          <w:rFonts w:ascii="Times New Roman" w:hAnsi="Times New Roman" w:cs="Times New Roman"/>
        </w:rPr>
        <w:lastRenderedPageBreak/>
        <w:t>У складу са чланом 75.</w:t>
      </w:r>
      <w:proofErr w:type="gramEnd"/>
      <w:r w:rsidRPr="00CB38F3">
        <w:rPr>
          <w:rFonts w:ascii="Times New Roman" w:hAnsi="Times New Roman" w:cs="Times New Roman"/>
        </w:rPr>
        <w:t xml:space="preserve"> </w:t>
      </w:r>
      <w:proofErr w:type="gramStart"/>
      <w:r w:rsidRPr="00CB38F3">
        <w:rPr>
          <w:rFonts w:ascii="Times New Roman" w:hAnsi="Times New Roman" w:cs="Times New Roman"/>
        </w:rPr>
        <w:t>став</w:t>
      </w:r>
      <w:proofErr w:type="gramEnd"/>
      <w:r w:rsidRPr="00CB38F3">
        <w:rPr>
          <w:rFonts w:ascii="Times New Roman" w:hAnsi="Times New Roman" w:cs="Times New Roman"/>
        </w:rPr>
        <w:t xml:space="preserve"> 2. Закона о јавним набавкама </w:t>
      </w:r>
      <w:r w:rsidR="00CB38F3" w:rsidRPr="00CB38F3">
        <w:rPr>
          <w:rFonts w:ascii="Times New Roman" w:eastAsia="TimesNewRomanPSMT" w:hAnsi="Times New Roman" w:cs="Times New Roman"/>
        </w:rPr>
        <w:t>(„Сл. гласник РС” бр. 124/2012</w:t>
      </w:r>
      <w:proofErr w:type="gramStart"/>
      <w:r w:rsidR="00CB38F3" w:rsidRPr="00CB38F3">
        <w:rPr>
          <w:rFonts w:ascii="Times New Roman" w:eastAsia="TimesNewRomanPSMT" w:hAnsi="Times New Roman" w:cs="Times New Roman"/>
        </w:rPr>
        <w:t>,</w:t>
      </w:r>
      <w:r w:rsidR="00CB38F3">
        <w:rPr>
          <w:rFonts w:ascii="Times New Roman" w:hAnsi="Times New Roman" w:cs="Times New Roman"/>
        </w:rPr>
        <w:t>14</w:t>
      </w:r>
      <w:proofErr w:type="gramEnd"/>
      <w:r w:rsidR="00CB38F3">
        <w:rPr>
          <w:rFonts w:ascii="Times New Roman" w:hAnsi="Times New Roman" w:cs="Times New Roman"/>
        </w:rPr>
        <w:t>/2015и</w:t>
      </w:r>
      <w:r w:rsidR="00CB38F3" w:rsidRPr="00CB38F3">
        <w:rPr>
          <w:rFonts w:ascii="Times New Roman" w:hAnsi="Times New Roman" w:cs="Times New Roman"/>
        </w:rPr>
        <w:t>68/2015</w:t>
      </w:r>
      <w:r w:rsidR="00CB38F3">
        <w:rPr>
          <w:rFonts w:ascii="Times New Roman" w:hAnsi="Times New Roman" w:cs="Times New Roman"/>
          <w:lang w:val="sr-Cyrl-RS"/>
        </w:rPr>
        <w:t>)понуђач</w:t>
      </w:r>
      <w:r w:rsidRPr="00CB38F3">
        <w:rPr>
          <w:rFonts w:ascii="Times New Roman" w:hAnsi="Times New Roman" w:cs="Times New Roman"/>
          <w:lang w:val="sr-Cyrl-RS"/>
        </w:rPr>
        <w:t xml:space="preserve">_______________________________________________, са седиштем у _______________________, ПИБ: __________________________ </w:t>
      </w:r>
      <w:r w:rsidRPr="00CB38F3">
        <w:rPr>
          <w:rFonts w:ascii="Times New Roman" w:hAnsi="Times New Roman" w:cs="Times New Roman"/>
        </w:rPr>
        <w:t>даје</w:t>
      </w:r>
      <w:r w:rsidRPr="00CB38F3">
        <w:rPr>
          <w:rFonts w:ascii="Times New Roman" w:hAnsi="Times New Roman" w:cs="Times New Roman"/>
          <w:lang w:val="sr-Cyrl-RS"/>
        </w:rPr>
        <w:t xml:space="preserve"> </w:t>
      </w:r>
      <w:r w:rsidRPr="00CB38F3">
        <w:rPr>
          <w:rFonts w:ascii="Times New Roman" w:hAnsi="Times New Roman" w:cs="Times New Roman"/>
        </w:rPr>
        <w:t xml:space="preserve">следећу </w:t>
      </w:r>
    </w:p>
    <w:p w:rsidR="00EA203F" w:rsidRPr="00862577" w:rsidRDefault="00EA203F" w:rsidP="00EA203F">
      <w:pPr>
        <w:pStyle w:val="Default"/>
        <w:jc w:val="both"/>
        <w:rPr>
          <w:rFonts w:ascii="Times New Roman" w:hAnsi="Times New Roman" w:cs="Times New Roman"/>
          <w:lang w:val="sr-Cyrl-RS"/>
        </w:rPr>
      </w:pPr>
    </w:p>
    <w:p w:rsidR="00EA203F" w:rsidRPr="00862577" w:rsidRDefault="00EA203F" w:rsidP="00EA203F">
      <w:pPr>
        <w:pStyle w:val="Default"/>
        <w:jc w:val="both"/>
        <w:rPr>
          <w:rFonts w:ascii="Times New Roman" w:hAnsi="Times New Roman" w:cs="Times New Roman"/>
          <w:lang w:val="sr-Cyrl-RS"/>
        </w:rPr>
      </w:pPr>
    </w:p>
    <w:p w:rsidR="00EA203F" w:rsidRPr="00862577" w:rsidRDefault="00EA203F" w:rsidP="00EA203F">
      <w:pPr>
        <w:pStyle w:val="Default"/>
        <w:jc w:val="both"/>
        <w:rPr>
          <w:rFonts w:ascii="Times New Roman" w:hAnsi="Times New Roman" w:cs="Times New Roman"/>
          <w:b/>
          <w:bCs/>
          <w:lang w:val="sr-Cyrl-RS"/>
        </w:rPr>
      </w:pPr>
    </w:p>
    <w:p w:rsidR="00EA203F" w:rsidRPr="00862577" w:rsidRDefault="00EA203F" w:rsidP="00EA203F">
      <w:pPr>
        <w:pStyle w:val="Default"/>
        <w:jc w:val="both"/>
        <w:rPr>
          <w:rFonts w:ascii="Times New Roman" w:hAnsi="Times New Roman" w:cs="Times New Roman"/>
          <w:b/>
          <w:bCs/>
          <w:lang w:val="sr-Cyrl-RS"/>
        </w:rPr>
      </w:pPr>
    </w:p>
    <w:p w:rsidR="00EA203F" w:rsidRPr="00862577" w:rsidRDefault="00EA203F" w:rsidP="00EA203F">
      <w:pPr>
        <w:pStyle w:val="Default"/>
        <w:jc w:val="center"/>
        <w:rPr>
          <w:rFonts w:ascii="Times New Roman" w:hAnsi="Times New Roman" w:cs="Times New Roman"/>
        </w:rPr>
      </w:pPr>
      <w:r w:rsidRPr="00862577">
        <w:rPr>
          <w:rFonts w:ascii="Times New Roman" w:hAnsi="Times New Roman" w:cs="Times New Roman"/>
          <w:b/>
          <w:bCs/>
        </w:rPr>
        <w:t>ИЗЈАВУ</w:t>
      </w:r>
    </w:p>
    <w:p w:rsidR="00EA203F" w:rsidRPr="00862577" w:rsidRDefault="00EA203F" w:rsidP="00EA203F">
      <w:pPr>
        <w:pStyle w:val="Default"/>
        <w:jc w:val="center"/>
        <w:rPr>
          <w:rFonts w:ascii="Times New Roman" w:hAnsi="Times New Roman" w:cs="Times New Roman"/>
          <w:b/>
          <w:bCs/>
          <w:lang w:val="sr-Cyrl-RS"/>
        </w:rPr>
      </w:pPr>
      <w:r w:rsidRPr="00862577">
        <w:rPr>
          <w:rFonts w:ascii="Times New Roman" w:hAnsi="Times New Roman" w:cs="Times New Roman"/>
          <w:b/>
          <w:bCs/>
        </w:rPr>
        <w:t>О ПОШТОВАЊУ ПРОПИСА</w:t>
      </w:r>
    </w:p>
    <w:p w:rsidR="00EA203F" w:rsidRPr="00862577" w:rsidRDefault="00EA203F" w:rsidP="00EA203F">
      <w:pPr>
        <w:pStyle w:val="Default"/>
        <w:jc w:val="center"/>
        <w:rPr>
          <w:rFonts w:ascii="Times New Roman" w:hAnsi="Times New Roman" w:cs="Times New Roman"/>
          <w:b/>
          <w:bCs/>
          <w:lang w:val="sr-Cyrl-RS"/>
        </w:rPr>
      </w:pPr>
    </w:p>
    <w:p w:rsidR="00EA203F" w:rsidRPr="00862577" w:rsidRDefault="00EA203F" w:rsidP="00EA203F">
      <w:pPr>
        <w:pStyle w:val="Default"/>
        <w:jc w:val="center"/>
        <w:rPr>
          <w:rFonts w:ascii="Times New Roman" w:hAnsi="Times New Roman" w:cs="Times New Roman"/>
          <w:lang w:val="sr-Cyrl-RS"/>
        </w:rPr>
      </w:pPr>
    </w:p>
    <w:p w:rsidR="00936E3F" w:rsidRPr="00A341DC" w:rsidRDefault="00EA203F" w:rsidP="00936E3F">
      <w:pPr>
        <w:pStyle w:val="Default"/>
        <w:jc w:val="both"/>
        <w:rPr>
          <w:rFonts w:ascii="Times New Roman" w:hAnsi="Times New Roman" w:cs="Times New Roman"/>
          <w:lang w:val="sr-Cyrl-RS"/>
        </w:rPr>
      </w:pPr>
      <w:r w:rsidRPr="00862577">
        <w:rPr>
          <w:rFonts w:ascii="Times New Roman" w:hAnsi="Times New Roman" w:cs="Times New Roman"/>
        </w:rPr>
        <w:t>Под пуном материјалном и кривичном одговорношћу потврђујемо да смо понуду за јавну набавку</w:t>
      </w:r>
      <w:r>
        <w:rPr>
          <w:rFonts w:ascii="Times New Roman" w:hAnsi="Times New Roman" w:cs="Times New Roman"/>
          <w:lang w:val="sr-Cyrl-RS"/>
        </w:rPr>
        <w:t xml:space="preserve"> добара - нафтних деривата, евро дизела, ЈНМВ: 0</w:t>
      </w:r>
      <w:r>
        <w:rPr>
          <w:rFonts w:ascii="Times New Roman" w:hAnsi="Times New Roman" w:cs="Times New Roman"/>
        </w:rPr>
        <w:t>3</w:t>
      </w:r>
      <w:r>
        <w:rPr>
          <w:rFonts w:ascii="Times New Roman" w:hAnsi="Times New Roman" w:cs="Times New Roman"/>
          <w:lang w:val="sr-Cyrl-RS"/>
        </w:rPr>
        <w:t>/2016</w:t>
      </w:r>
      <w:r w:rsidRPr="00862577">
        <w:rPr>
          <w:rFonts w:ascii="Times New Roman" w:hAnsi="Times New Roman" w:cs="Times New Roman"/>
          <w:lang w:val="sr-Cyrl-RS"/>
        </w:rPr>
        <w:t xml:space="preserve">, </w:t>
      </w:r>
      <w:r w:rsidR="00936E3F" w:rsidRPr="00A341DC">
        <w:rPr>
          <w:rFonts w:ascii="Times New Roman" w:hAnsi="Times New Roman" w:cs="Times New Roman"/>
        </w:rPr>
        <w:t>саставили поштујући обавезе које произлазе из важећих прописа о заштити на раду, запошљавању и условима рада, заштити животне средине</w:t>
      </w:r>
      <w:r w:rsidR="00936E3F" w:rsidRPr="00A341DC">
        <w:rPr>
          <w:rFonts w:ascii="Times New Roman" w:hAnsi="Times New Roman" w:cs="Times New Roman"/>
          <w:lang w:val="sr-Cyrl-RS"/>
        </w:rPr>
        <w:t>, као</w:t>
      </w:r>
      <w:r w:rsidR="00936E3F">
        <w:rPr>
          <w:rFonts w:ascii="Times New Roman" w:hAnsi="Times New Roman" w:cs="Times New Roman"/>
          <w:lang w:val="sr-Cyrl-RS"/>
        </w:rPr>
        <w:t xml:space="preserve"> и да немамо</w:t>
      </w:r>
      <w:r w:rsidR="00936E3F">
        <w:rPr>
          <w:rFonts w:ascii="Times New Roman" w:hAnsi="Times New Roman" w:cs="Times New Roman"/>
        </w:rPr>
        <w:t xml:space="preserve"> </w:t>
      </w:r>
      <w:r w:rsidR="00936E3F">
        <w:rPr>
          <w:rFonts w:ascii="Times New Roman" w:hAnsi="Times New Roman" w:cs="Times New Roman"/>
          <w:lang w:val="sr-Cyrl-RS"/>
        </w:rPr>
        <w:t>забрану обављања делатности која је на снази у време подношење понуде.</w:t>
      </w:r>
    </w:p>
    <w:p w:rsidR="00EA203F" w:rsidRPr="00862577" w:rsidRDefault="00EA203F" w:rsidP="00EA203F">
      <w:pPr>
        <w:pStyle w:val="Default"/>
        <w:jc w:val="both"/>
        <w:rPr>
          <w:rFonts w:ascii="Times New Roman" w:hAnsi="Times New Roman" w:cs="Times New Roman"/>
          <w:lang w:val="sr-Cyrl-RS"/>
        </w:rPr>
      </w:pPr>
    </w:p>
    <w:p w:rsidR="00EA203F" w:rsidRPr="00862577" w:rsidRDefault="00EA203F" w:rsidP="00EA203F">
      <w:pPr>
        <w:pStyle w:val="Default"/>
        <w:jc w:val="both"/>
        <w:rPr>
          <w:rFonts w:ascii="Times New Roman" w:hAnsi="Times New Roman" w:cs="Times New Roman"/>
          <w:lang w:val="sr-Cyrl-RS"/>
        </w:rPr>
      </w:pPr>
    </w:p>
    <w:p w:rsidR="00EA203F" w:rsidRPr="00862577" w:rsidRDefault="00EA203F" w:rsidP="00EA203F">
      <w:pPr>
        <w:pStyle w:val="Default"/>
        <w:jc w:val="center"/>
        <w:rPr>
          <w:rFonts w:ascii="Times New Roman" w:hAnsi="Times New Roman" w:cs="Times New Roman"/>
          <w:lang w:val="sr-Cyrl-RS"/>
        </w:rPr>
      </w:pPr>
      <w:proofErr w:type="gramStart"/>
      <w:r w:rsidRPr="00862577">
        <w:rPr>
          <w:rFonts w:ascii="Times New Roman" w:hAnsi="Times New Roman" w:cs="Times New Roman"/>
        </w:rPr>
        <w:t>М.П.</w:t>
      </w:r>
      <w:proofErr w:type="gramEnd"/>
    </w:p>
    <w:p w:rsidR="00EA203F" w:rsidRPr="00862577" w:rsidRDefault="00EA203F" w:rsidP="00EA203F">
      <w:pPr>
        <w:pStyle w:val="Default"/>
        <w:rPr>
          <w:rFonts w:ascii="Times New Roman" w:hAnsi="Times New Roman" w:cs="Times New Roman"/>
          <w:lang w:val="sr-Cyrl-RS"/>
        </w:rPr>
      </w:pPr>
    </w:p>
    <w:p w:rsidR="00EA203F" w:rsidRPr="00862577" w:rsidRDefault="00EA203F" w:rsidP="00EA203F">
      <w:pPr>
        <w:pStyle w:val="Default"/>
        <w:jc w:val="right"/>
        <w:rPr>
          <w:rFonts w:ascii="Times New Roman" w:hAnsi="Times New Roman" w:cs="Times New Roman"/>
        </w:rPr>
      </w:pPr>
      <w:r w:rsidRPr="00862577">
        <w:rPr>
          <w:rFonts w:ascii="Times New Roman" w:hAnsi="Times New Roman" w:cs="Times New Roman"/>
        </w:rPr>
        <w:t xml:space="preserve">___________________________ </w:t>
      </w:r>
    </w:p>
    <w:p w:rsidR="00EA203F" w:rsidRDefault="00EA203F" w:rsidP="00EA203F">
      <w:pPr>
        <w:tabs>
          <w:tab w:val="left" w:pos="6028"/>
        </w:tabs>
        <w:autoSpaceDE w:val="0"/>
        <w:spacing w:line="240" w:lineRule="auto"/>
        <w:jc w:val="right"/>
        <w:rPr>
          <w:lang w:val="sr-Cyrl-RS"/>
        </w:rPr>
      </w:pPr>
      <w:r w:rsidRPr="00862577">
        <w:t>(Потпис овлашћеног лица)</w:t>
      </w: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246ED1" w:rsidRDefault="00246ED1">
      <w:pPr>
        <w:rPr>
          <w:lang w:val="sr-Cyrl-RS"/>
        </w:rPr>
      </w:pPr>
    </w:p>
    <w:p w:rsidR="00246ED1" w:rsidRDefault="00246ED1">
      <w:pPr>
        <w:rPr>
          <w:lang w:val="sr-Cyrl-RS"/>
        </w:rPr>
      </w:pPr>
    </w:p>
    <w:p w:rsidR="00246ED1" w:rsidRDefault="00246ED1">
      <w:pPr>
        <w:rPr>
          <w:lang w:val="sr-Cyrl-RS"/>
        </w:rPr>
      </w:pPr>
    </w:p>
    <w:p w:rsidR="00246ED1" w:rsidRDefault="00246ED1">
      <w:pPr>
        <w:rPr>
          <w:lang w:val="sr-Cyrl-RS"/>
        </w:rPr>
      </w:pPr>
    </w:p>
    <w:p w:rsidR="00246ED1" w:rsidRDefault="00246ED1">
      <w:pPr>
        <w:rPr>
          <w:lang w:val="sr-Cyrl-RS"/>
        </w:rPr>
      </w:pPr>
    </w:p>
    <w:p w:rsidR="00246ED1" w:rsidRDefault="00246ED1">
      <w:pPr>
        <w:rPr>
          <w:lang w:val="sr-Cyrl-RS"/>
        </w:rPr>
      </w:pPr>
    </w:p>
    <w:p w:rsidR="00246ED1" w:rsidRDefault="00246ED1">
      <w:pPr>
        <w:rPr>
          <w:lang w:val="sr-Cyrl-RS"/>
        </w:rPr>
      </w:pPr>
    </w:p>
    <w:p w:rsidR="00246ED1" w:rsidRDefault="00246ED1">
      <w:pPr>
        <w:rPr>
          <w:lang w:val="sr-Cyrl-RS"/>
        </w:rPr>
      </w:pPr>
    </w:p>
    <w:p w:rsidR="00246ED1" w:rsidRDefault="00246ED1">
      <w:pPr>
        <w:rPr>
          <w:lang w:val="sr-Cyrl-RS"/>
        </w:rPr>
      </w:pPr>
    </w:p>
    <w:p w:rsidR="00246ED1" w:rsidRDefault="00246ED1">
      <w:pPr>
        <w:rPr>
          <w:lang w:val="sr-Cyrl-RS"/>
        </w:rPr>
      </w:pPr>
    </w:p>
    <w:p w:rsidR="00246ED1" w:rsidRDefault="00246ED1">
      <w:pPr>
        <w:rPr>
          <w:lang w:val="sr-Cyrl-RS"/>
        </w:rPr>
      </w:pPr>
    </w:p>
    <w:p w:rsidR="00246ED1" w:rsidRDefault="00246ED1">
      <w:pPr>
        <w:rPr>
          <w:lang w:val="sr-Cyrl-RS"/>
        </w:rPr>
      </w:pPr>
    </w:p>
    <w:p w:rsidR="00EA203F" w:rsidRDefault="00EA203F">
      <w:pPr>
        <w:rPr>
          <w:lang w:val="en-US"/>
        </w:rPr>
      </w:pPr>
    </w:p>
    <w:p w:rsidR="00F06F33" w:rsidRDefault="00F06F33">
      <w:pPr>
        <w:rPr>
          <w:lang w:val="en-US"/>
        </w:rPr>
      </w:pPr>
    </w:p>
    <w:p w:rsidR="00F06F33" w:rsidRDefault="00F06F33">
      <w:pPr>
        <w:rPr>
          <w:lang w:val="en-US"/>
        </w:rPr>
      </w:pPr>
    </w:p>
    <w:p w:rsidR="00F06F33" w:rsidRPr="00F06F33" w:rsidRDefault="00F06F33">
      <w:pPr>
        <w:rPr>
          <w:lang w:val="en-US"/>
        </w:rPr>
      </w:pPr>
      <w:bookmarkStart w:id="0" w:name="_GoBack"/>
      <w:bookmarkEnd w:id="0"/>
    </w:p>
    <w:p w:rsidR="00EA203F" w:rsidRDefault="00EA203F">
      <w:pPr>
        <w:rPr>
          <w:lang w:val="sr-Cyrl-RS"/>
        </w:rPr>
      </w:pPr>
    </w:p>
    <w:p w:rsidR="00EA203F" w:rsidRPr="00862577" w:rsidRDefault="00EA203F" w:rsidP="00EA203F">
      <w:pPr>
        <w:shd w:val="clear" w:color="auto" w:fill="FDE9D9"/>
        <w:jc w:val="center"/>
        <w:rPr>
          <w:b/>
          <w:bCs/>
          <w:iCs/>
        </w:rPr>
      </w:pPr>
      <w:r>
        <w:rPr>
          <w:b/>
          <w:bCs/>
          <w:iCs/>
        </w:rPr>
        <w:lastRenderedPageBreak/>
        <w:t>VI</w:t>
      </w:r>
      <w:r w:rsidRPr="00862577">
        <w:rPr>
          <w:b/>
          <w:bCs/>
          <w:iCs/>
        </w:rPr>
        <w:t xml:space="preserve"> МОДЕЛ УГОВОРА</w:t>
      </w:r>
      <w:r w:rsidRPr="00862577">
        <w:rPr>
          <w:b/>
          <w:bCs/>
          <w:iCs/>
          <w:lang w:val="sr-Cyrl-RS"/>
        </w:rPr>
        <w:t xml:space="preserve"> </w:t>
      </w:r>
      <w:r w:rsidRPr="00862577">
        <w:rPr>
          <w:b/>
          <w:bCs/>
          <w:iCs/>
        </w:rPr>
        <w:t xml:space="preserve">О </w:t>
      </w:r>
      <w:r w:rsidRPr="00862577">
        <w:rPr>
          <w:b/>
          <w:bCs/>
          <w:iCs/>
          <w:lang w:val="sr-Cyrl-RS"/>
        </w:rPr>
        <w:t>ЈАВНОЈ НАБАВЦИ – ЈНМВ: 0</w:t>
      </w:r>
      <w:r>
        <w:rPr>
          <w:b/>
          <w:bCs/>
          <w:iCs/>
          <w:lang w:val="en-US"/>
        </w:rPr>
        <w:t>3</w:t>
      </w:r>
      <w:r>
        <w:rPr>
          <w:b/>
          <w:bCs/>
          <w:iCs/>
          <w:lang w:val="sr-Cyrl-RS"/>
        </w:rPr>
        <w:t>/2016</w:t>
      </w:r>
    </w:p>
    <w:p w:rsidR="00EA203F" w:rsidRPr="00862577" w:rsidRDefault="00EA203F" w:rsidP="00EA203F">
      <w:pPr>
        <w:rPr>
          <w:i/>
          <w:iCs/>
        </w:rPr>
      </w:pPr>
    </w:p>
    <w:p w:rsidR="00EA203F" w:rsidRPr="001F2844" w:rsidRDefault="00EA203F" w:rsidP="00EA203F">
      <w:pPr>
        <w:ind w:left="284"/>
        <w:jc w:val="center"/>
        <w:rPr>
          <w:b/>
          <w:lang w:val="sr-Cyrl-CS"/>
        </w:rPr>
      </w:pPr>
      <w:r w:rsidRPr="001F2844">
        <w:rPr>
          <w:b/>
          <w:lang w:val="sr-Cyrl-CS"/>
        </w:rPr>
        <w:t>УГОВОР О КУПОП</w:t>
      </w:r>
      <w:r>
        <w:rPr>
          <w:b/>
          <w:lang w:val="sr-Cyrl-CS"/>
        </w:rPr>
        <w:t>РОДАЈИ ЕВРО ДИЗЕЛА</w:t>
      </w:r>
      <w:r w:rsidRPr="001F2844">
        <w:rPr>
          <w:b/>
          <w:lang w:val="sr-Cyrl-CS"/>
        </w:rPr>
        <w:t xml:space="preserve">  </w:t>
      </w:r>
    </w:p>
    <w:p w:rsidR="00EA203F" w:rsidRPr="001F2844" w:rsidRDefault="00EA203F" w:rsidP="00EA203F">
      <w:pPr>
        <w:ind w:left="284"/>
        <w:jc w:val="center"/>
        <w:rPr>
          <w:b/>
          <w:lang w:val="ru-RU"/>
        </w:rPr>
      </w:pPr>
      <w:r w:rsidRPr="001F2844">
        <w:rPr>
          <w:b/>
          <w:lang w:val="ru-RU"/>
        </w:rPr>
        <w:t xml:space="preserve">ЈНМВ БР. </w:t>
      </w:r>
      <w:r>
        <w:rPr>
          <w:rFonts w:eastAsia="TimesNewRomanPS-BoldMT"/>
          <w:b/>
          <w:bCs/>
          <w:lang w:val="sr-Cyrl-RS"/>
        </w:rPr>
        <w:t>0</w:t>
      </w:r>
      <w:r>
        <w:rPr>
          <w:rFonts w:eastAsia="TimesNewRomanPS-BoldMT"/>
          <w:b/>
          <w:bCs/>
          <w:lang w:val="en-US"/>
        </w:rPr>
        <w:t>3</w:t>
      </w:r>
      <w:r w:rsidRPr="00862577">
        <w:rPr>
          <w:rFonts w:eastAsia="TimesNewRomanPS-BoldMT"/>
          <w:b/>
          <w:bCs/>
        </w:rPr>
        <w:t>/201</w:t>
      </w:r>
      <w:r>
        <w:rPr>
          <w:rFonts w:eastAsia="TimesNewRomanPS-BoldMT"/>
          <w:b/>
          <w:bCs/>
          <w:lang w:val="sr-Cyrl-RS"/>
        </w:rPr>
        <w:t>6</w:t>
      </w:r>
    </w:p>
    <w:p w:rsidR="00EA203F" w:rsidRPr="00D61412" w:rsidRDefault="00EA203F" w:rsidP="00EA203F">
      <w:pPr>
        <w:jc w:val="both"/>
        <w:rPr>
          <w:bCs/>
          <w:lang w:val="en-US"/>
        </w:rPr>
      </w:pPr>
    </w:p>
    <w:p w:rsidR="00EA203F" w:rsidRPr="001F2844" w:rsidRDefault="00EA203F" w:rsidP="00EA203F">
      <w:pPr>
        <w:jc w:val="both"/>
        <w:rPr>
          <w:bCs/>
          <w:lang w:val="ru-RU"/>
        </w:rPr>
      </w:pPr>
      <w:r w:rsidRPr="001F2844">
        <w:rPr>
          <w:bCs/>
          <w:lang w:val="ru-RU"/>
        </w:rPr>
        <w:t>Закљу</w:t>
      </w:r>
      <w:r w:rsidRPr="001F2844">
        <w:rPr>
          <w:bCs/>
          <w:lang w:val="hr-HR"/>
        </w:rPr>
        <w:t>ч</w:t>
      </w:r>
      <w:r w:rsidRPr="001F2844">
        <w:rPr>
          <w:bCs/>
          <w:lang w:val="ru-RU"/>
        </w:rPr>
        <w:t>ен</w:t>
      </w:r>
      <w:r w:rsidRPr="001F2844">
        <w:rPr>
          <w:bCs/>
          <w:lang w:val="sr-Cyrl-CS"/>
        </w:rPr>
        <w:t xml:space="preserve"> _________. </w:t>
      </w:r>
      <w:r w:rsidRPr="001F2844">
        <w:rPr>
          <w:bCs/>
          <w:lang w:val="sr-Cyrl-RS"/>
        </w:rPr>
        <w:t>април</w:t>
      </w:r>
      <w:r w:rsidRPr="001F2844">
        <w:rPr>
          <w:bCs/>
          <w:lang w:val="sr-Cyrl-CS"/>
        </w:rPr>
        <w:t xml:space="preserve"> </w:t>
      </w:r>
      <w:r w:rsidRPr="001F2844">
        <w:rPr>
          <w:bCs/>
          <w:lang w:val="ru-RU"/>
        </w:rPr>
        <w:t xml:space="preserve"> 201</w:t>
      </w:r>
      <w:r>
        <w:rPr>
          <w:bCs/>
          <w:lang w:val="en-US"/>
        </w:rPr>
        <w:t>6</w:t>
      </w:r>
      <w:r w:rsidRPr="001F2844">
        <w:rPr>
          <w:bCs/>
          <w:lang w:val="ru-RU"/>
        </w:rPr>
        <w:t>. год., између:</w:t>
      </w:r>
    </w:p>
    <w:p w:rsidR="00EA203F" w:rsidRPr="001F2844" w:rsidRDefault="00EA203F" w:rsidP="00EA203F">
      <w:pPr>
        <w:jc w:val="both"/>
        <w:rPr>
          <w:bCs/>
          <w:lang w:val="ru-RU"/>
        </w:rPr>
      </w:pPr>
    </w:p>
    <w:p w:rsidR="00EA203F" w:rsidRPr="00D61412" w:rsidRDefault="00EA203F" w:rsidP="00EA203F">
      <w:pPr>
        <w:tabs>
          <w:tab w:val="left" w:pos="1276"/>
        </w:tabs>
        <w:jc w:val="both"/>
        <w:rPr>
          <w:b/>
          <w:lang w:val="sr-Cyrl-CS"/>
        </w:rPr>
      </w:pPr>
      <w:r w:rsidRPr="00D61412">
        <w:rPr>
          <w:b/>
          <w:lang w:val="sr-Cyrl-CS"/>
        </w:rPr>
        <w:t>Гаранцијски фонд АП Војводине, са седиштем у Новом Саду, улица Булевар Михајла Пупина 16, ПИБ: 103310399 Матични број: 08811385 , број рачуна: 160-118074-98 код Banca Intesa AD Beograd телефон:021/489-37-00, кога заступа Горан Васић, директор (у даљем тексту: Наручилац)</w:t>
      </w:r>
    </w:p>
    <w:p w:rsidR="00EA203F" w:rsidRPr="00D61412" w:rsidRDefault="00EA203F" w:rsidP="00EA203F">
      <w:pPr>
        <w:tabs>
          <w:tab w:val="left" w:pos="1276"/>
        </w:tabs>
        <w:jc w:val="both"/>
        <w:rPr>
          <w:b/>
          <w:lang w:val="sr-Cyrl-CS"/>
        </w:rPr>
      </w:pPr>
      <w:r w:rsidRPr="00D61412">
        <w:rPr>
          <w:b/>
          <w:lang w:val="sr-Cyrl-CS"/>
        </w:rPr>
        <w:t>и</w:t>
      </w:r>
    </w:p>
    <w:p w:rsidR="00EA203F" w:rsidRPr="00D61412" w:rsidRDefault="00EA203F" w:rsidP="00EA203F">
      <w:pPr>
        <w:tabs>
          <w:tab w:val="left" w:pos="1276"/>
        </w:tabs>
        <w:jc w:val="both"/>
        <w:rPr>
          <w:b/>
          <w:lang w:val="sr-Cyrl-CS"/>
        </w:rPr>
      </w:pPr>
    </w:p>
    <w:p w:rsidR="00EA203F" w:rsidRPr="00D61412" w:rsidRDefault="00EA203F" w:rsidP="00EA203F">
      <w:pPr>
        <w:tabs>
          <w:tab w:val="left" w:pos="1276"/>
        </w:tabs>
        <w:jc w:val="both"/>
        <w:rPr>
          <w:b/>
          <w:lang w:val="sr-Cyrl-CS"/>
        </w:rPr>
      </w:pPr>
      <w:r w:rsidRPr="00D61412">
        <w:rPr>
          <w:b/>
          <w:lang w:val="sr-Cyrl-CS"/>
        </w:rPr>
        <w:t>___________________________________________________________________________</w:t>
      </w:r>
    </w:p>
    <w:p w:rsidR="00EA203F" w:rsidRPr="00D61412" w:rsidRDefault="00EA203F" w:rsidP="00EA203F">
      <w:pPr>
        <w:tabs>
          <w:tab w:val="left" w:pos="1276"/>
        </w:tabs>
        <w:jc w:val="both"/>
        <w:rPr>
          <w:b/>
          <w:lang w:val="sr-Cyrl-CS"/>
        </w:rPr>
      </w:pPr>
      <w:r w:rsidRPr="00D61412">
        <w:rPr>
          <w:b/>
          <w:lang w:val="sr-Cyrl-CS"/>
        </w:rPr>
        <w:t xml:space="preserve">са седиштем у ________________________________________________, улица ______________________________________________________________, </w:t>
      </w:r>
    </w:p>
    <w:p w:rsidR="00EA203F" w:rsidRPr="00D61412" w:rsidRDefault="00EA203F" w:rsidP="00EA203F">
      <w:pPr>
        <w:tabs>
          <w:tab w:val="left" w:pos="1276"/>
        </w:tabs>
        <w:jc w:val="both"/>
        <w:rPr>
          <w:b/>
          <w:lang w:val="sr-Cyrl-CS"/>
        </w:rPr>
      </w:pPr>
      <w:r w:rsidRPr="00D61412">
        <w:rPr>
          <w:b/>
          <w:lang w:val="sr-Cyrl-CS"/>
        </w:rPr>
        <w:t>ПИБ: __________________,  Матични број: ______________________________________</w:t>
      </w:r>
    </w:p>
    <w:p w:rsidR="00EA203F" w:rsidRPr="00D61412" w:rsidRDefault="00EA203F" w:rsidP="00EA203F">
      <w:pPr>
        <w:tabs>
          <w:tab w:val="left" w:pos="1276"/>
        </w:tabs>
        <w:jc w:val="both"/>
        <w:rPr>
          <w:b/>
          <w:lang w:val="sr-Cyrl-CS"/>
        </w:rPr>
      </w:pPr>
      <w:r w:rsidRPr="00D61412">
        <w:rPr>
          <w:b/>
          <w:lang w:val="sr-Cyrl-CS"/>
        </w:rPr>
        <w:t>Број рачуна: ___________________________ Назив банке: __________________________,</w:t>
      </w:r>
    </w:p>
    <w:p w:rsidR="00EA203F" w:rsidRPr="00D61412" w:rsidRDefault="00EA203F" w:rsidP="00EA203F">
      <w:pPr>
        <w:tabs>
          <w:tab w:val="left" w:pos="1276"/>
        </w:tabs>
        <w:jc w:val="both"/>
        <w:rPr>
          <w:b/>
          <w:lang w:val="sr-Cyrl-CS"/>
        </w:rPr>
      </w:pPr>
      <w:r w:rsidRPr="00D61412">
        <w:rPr>
          <w:b/>
          <w:lang w:val="sr-Cyrl-CS"/>
        </w:rPr>
        <w:t>Телефон: __________________, Телефакс: ___________________________</w:t>
      </w:r>
    </w:p>
    <w:p w:rsidR="00EA203F" w:rsidRPr="00D61412" w:rsidRDefault="00EA203F" w:rsidP="00EA203F">
      <w:pPr>
        <w:tabs>
          <w:tab w:val="left" w:pos="1276"/>
        </w:tabs>
        <w:jc w:val="both"/>
        <w:rPr>
          <w:b/>
          <w:lang w:val="sr-Cyrl-CS"/>
        </w:rPr>
      </w:pPr>
      <w:r w:rsidRPr="00D61412">
        <w:rPr>
          <w:b/>
          <w:lang w:val="sr-Cyrl-CS"/>
        </w:rPr>
        <w:t>кога заступа _______________________________________________</w:t>
      </w:r>
    </w:p>
    <w:p w:rsidR="00EA203F" w:rsidRPr="00D61412" w:rsidRDefault="00EA203F" w:rsidP="00EA203F">
      <w:pPr>
        <w:tabs>
          <w:tab w:val="left" w:pos="1276"/>
        </w:tabs>
        <w:jc w:val="both"/>
        <w:rPr>
          <w:b/>
          <w:lang w:val="sr-Cyrl-CS"/>
        </w:rPr>
      </w:pPr>
      <w:r w:rsidRPr="00D61412">
        <w:rPr>
          <w:b/>
          <w:lang w:val="sr-Cyrl-CS"/>
        </w:rPr>
        <w:t>(у даљем тексту: Добављач),(попуњава понуђач)</w:t>
      </w:r>
    </w:p>
    <w:p w:rsidR="00EA203F" w:rsidRPr="00D61412" w:rsidRDefault="00EA203F" w:rsidP="00EA203F">
      <w:pPr>
        <w:tabs>
          <w:tab w:val="left" w:pos="1276"/>
        </w:tabs>
        <w:jc w:val="both"/>
        <w:rPr>
          <w:b/>
          <w:lang w:val="sr-Cyrl-CS"/>
        </w:rPr>
      </w:pPr>
    </w:p>
    <w:p w:rsidR="00EA203F" w:rsidRPr="00D61412" w:rsidRDefault="00EA203F" w:rsidP="00EA203F">
      <w:pPr>
        <w:tabs>
          <w:tab w:val="left" w:pos="1276"/>
        </w:tabs>
        <w:jc w:val="both"/>
        <w:rPr>
          <w:b/>
          <w:lang w:val="sr-Cyrl-CS"/>
        </w:rPr>
      </w:pPr>
      <w:r w:rsidRPr="00D61412">
        <w:rPr>
          <w:b/>
          <w:lang w:val="sr-Cyrl-CS"/>
        </w:rPr>
        <w:t>Основ уговора:</w:t>
      </w:r>
    </w:p>
    <w:p w:rsidR="00EA203F" w:rsidRPr="00D61412" w:rsidRDefault="00EA203F" w:rsidP="00EA203F">
      <w:pPr>
        <w:tabs>
          <w:tab w:val="left" w:pos="1276"/>
        </w:tabs>
        <w:jc w:val="both"/>
        <w:rPr>
          <w:b/>
          <w:lang w:val="sr-Cyrl-CS"/>
        </w:rPr>
      </w:pPr>
      <w:r w:rsidRPr="00D61412">
        <w:rPr>
          <w:b/>
          <w:lang w:val="sr-Cyrl-CS"/>
        </w:rPr>
        <w:t>ЈН Број:.................................................. (уписује наручилац)</w:t>
      </w:r>
    </w:p>
    <w:p w:rsidR="00EA203F" w:rsidRPr="00D61412" w:rsidRDefault="00EA203F" w:rsidP="00EA203F">
      <w:pPr>
        <w:tabs>
          <w:tab w:val="left" w:pos="1276"/>
        </w:tabs>
        <w:jc w:val="both"/>
        <w:rPr>
          <w:b/>
          <w:lang w:val="sr-Cyrl-CS"/>
        </w:rPr>
      </w:pPr>
      <w:r w:rsidRPr="00D61412">
        <w:rPr>
          <w:b/>
          <w:lang w:val="sr-Cyrl-CS"/>
        </w:rPr>
        <w:t>Број и датум Одлуке о додели уговора:.............................................. (уписује наручилац)</w:t>
      </w:r>
    </w:p>
    <w:p w:rsidR="00EA203F" w:rsidRPr="001F2844" w:rsidRDefault="00EA203F" w:rsidP="00EA203F">
      <w:pPr>
        <w:tabs>
          <w:tab w:val="left" w:pos="1276"/>
        </w:tabs>
        <w:jc w:val="both"/>
        <w:rPr>
          <w:bCs/>
          <w:lang w:val="ru-RU"/>
        </w:rPr>
      </w:pPr>
      <w:r w:rsidRPr="00D61412">
        <w:rPr>
          <w:b/>
          <w:lang w:val="sr-Cyrl-CS"/>
        </w:rPr>
        <w:t>Понуда изабраног понуђача бр. ______ од............................... (уписује наручилац)</w:t>
      </w:r>
    </w:p>
    <w:p w:rsidR="00EA203F" w:rsidRDefault="00EA203F" w:rsidP="00EA203F">
      <w:pPr>
        <w:tabs>
          <w:tab w:val="left" w:pos="1276"/>
        </w:tabs>
        <w:jc w:val="both"/>
        <w:rPr>
          <w:bCs/>
          <w:lang w:val="ru-RU"/>
        </w:rPr>
      </w:pPr>
    </w:p>
    <w:p w:rsidR="00EA203F" w:rsidRPr="001F2844" w:rsidRDefault="00EA203F" w:rsidP="00EA203F">
      <w:pPr>
        <w:tabs>
          <w:tab w:val="left" w:pos="1276"/>
        </w:tabs>
        <w:jc w:val="both"/>
        <w:rPr>
          <w:bCs/>
          <w:lang w:val="ru-RU"/>
        </w:rPr>
      </w:pPr>
    </w:p>
    <w:p w:rsidR="00EA203F" w:rsidRPr="00A86722" w:rsidRDefault="00EA203F" w:rsidP="00EA203F">
      <w:pPr>
        <w:suppressAutoHyphens w:val="0"/>
        <w:autoSpaceDE w:val="0"/>
        <w:autoSpaceDN w:val="0"/>
        <w:adjustRightInd w:val="0"/>
        <w:spacing w:line="240" w:lineRule="auto"/>
        <w:jc w:val="center"/>
        <w:rPr>
          <w:rFonts w:eastAsia="Times New Roman"/>
          <w:b/>
          <w:bCs/>
          <w:color w:val="auto"/>
          <w:kern w:val="0"/>
          <w:lang w:val="sr-Cyrl-RS" w:eastAsia="en-US"/>
        </w:rPr>
      </w:pPr>
      <w:r w:rsidRPr="00A86722">
        <w:rPr>
          <w:rFonts w:eastAsia="Times New Roman"/>
          <w:b/>
          <w:bCs/>
          <w:color w:val="auto"/>
          <w:kern w:val="0"/>
          <w:lang w:val="en-US" w:eastAsia="en-US"/>
        </w:rPr>
        <w:t>УВОДНЕ ОДРЕДБЕ</w:t>
      </w:r>
    </w:p>
    <w:p w:rsidR="00EA203F" w:rsidRPr="00A86722" w:rsidRDefault="00EA203F" w:rsidP="00EA203F">
      <w:pPr>
        <w:suppressAutoHyphens w:val="0"/>
        <w:autoSpaceDE w:val="0"/>
        <w:autoSpaceDN w:val="0"/>
        <w:adjustRightInd w:val="0"/>
        <w:spacing w:line="240" w:lineRule="auto"/>
        <w:jc w:val="center"/>
        <w:rPr>
          <w:rFonts w:eastAsia="Times New Roman"/>
          <w:b/>
          <w:bCs/>
          <w:color w:val="auto"/>
          <w:kern w:val="0"/>
          <w:lang w:val="sr-Cyrl-RS" w:eastAsia="en-US"/>
        </w:rPr>
      </w:pPr>
    </w:p>
    <w:p w:rsidR="00EA203F" w:rsidRPr="00A86722" w:rsidRDefault="00EA203F" w:rsidP="00EA203F">
      <w:pPr>
        <w:suppressAutoHyphens w:val="0"/>
        <w:autoSpaceDE w:val="0"/>
        <w:autoSpaceDN w:val="0"/>
        <w:adjustRightInd w:val="0"/>
        <w:spacing w:line="240" w:lineRule="auto"/>
        <w:jc w:val="center"/>
        <w:rPr>
          <w:rFonts w:eastAsia="Times New Roman"/>
          <w:b/>
          <w:bCs/>
          <w:color w:val="auto"/>
          <w:kern w:val="0"/>
          <w:lang w:val="sr-Cyrl-RS" w:eastAsia="en-US"/>
        </w:rPr>
      </w:pPr>
      <w:proofErr w:type="gramStart"/>
      <w:r w:rsidRPr="00A86722">
        <w:rPr>
          <w:rFonts w:eastAsia="Times New Roman"/>
          <w:b/>
          <w:bCs/>
          <w:color w:val="auto"/>
          <w:kern w:val="0"/>
          <w:lang w:val="en-US" w:eastAsia="en-US"/>
        </w:rPr>
        <w:t>Члан 1.</w:t>
      </w:r>
      <w:proofErr w:type="gramEnd"/>
    </w:p>
    <w:p w:rsidR="00EA203F" w:rsidRPr="00A86722" w:rsidRDefault="00EA203F" w:rsidP="00EA203F">
      <w:pPr>
        <w:suppressAutoHyphens w:val="0"/>
        <w:autoSpaceDE w:val="0"/>
        <w:autoSpaceDN w:val="0"/>
        <w:adjustRightInd w:val="0"/>
        <w:spacing w:line="240" w:lineRule="auto"/>
        <w:jc w:val="both"/>
        <w:rPr>
          <w:rFonts w:eastAsia="Times New Roman"/>
          <w:color w:val="auto"/>
          <w:kern w:val="0"/>
          <w:lang w:val="en-US" w:eastAsia="en-US"/>
        </w:rPr>
      </w:pPr>
      <w:r w:rsidRPr="00A86722">
        <w:rPr>
          <w:rFonts w:eastAsia="Times New Roman"/>
          <w:color w:val="auto"/>
          <w:kern w:val="0"/>
          <w:lang w:val="en-US" w:eastAsia="en-US"/>
        </w:rPr>
        <w:t>Уговорне стране сагласно констатују:</w:t>
      </w:r>
    </w:p>
    <w:p w:rsidR="00EA203F" w:rsidRPr="00A86722" w:rsidRDefault="00EA203F" w:rsidP="00EA203F">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r w:rsidRPr="00A86722">
        <w:rPr>
          <w:rFonts w:eastAsia="Times New Roman"/>
          <w:color w:val="auto"/>
          <w:kern w:val="0"/>
          <w:lang w:val="en-US" w:eastAsia="en-US"/>
        </w:rPr>
        <w:t>да је Наручилац на основу Закона о јавним набавкама („Службени гласник РС“,</w:t>
      </w:r>
      <w:r w:rsidRPr="00A86722">
        <w:rPr>
          <w:rFonts w:eastAsia="Times New Roman"/>
          <w:color w:val="auto"/>
          <w:kern w:val="0"/>
          <w:lang w:val="sr-Cyrl-RS" w:eastAsia="en-US"/>
        </w:rPr>
        <w:t xml:space="preserve"> </w:t>
      </w:r>
      <w:r w:rsidRPr="00A86722">
        <w:rPr>
          <w:rFonts w:eastAsia="Times New Roman"/>
          <w:color w:val="auto"/>
          <w:kern w:val="0"/>
          <w:lang w:val="en-US" w:eastAsia="en-US"/>
        </w:rPr>
        <w:t>број</w:t>
      </w:r>
      <w:r w:rsidRPr="00A86722">
        <w:rPr>
          <w:rFonts w:eastAsia="Times New Roman"/>
          <w:color w:val="auto"/>
          <w:kern w:val="0"/>
          <w:lang w:val="sr-Cyrl-RS" w:eastAsia="en-US"/>
        </w:rPr>
        <w:t xml:space="preserve"> </w:t>
      </w:r>
      <w:r w:rsidRPr="00A86722">
        <w:rPr>
          <w:rFonts w:eastAsia="Times New Roman"/>
          <w:color w:val="auto"/>
          <w:kern w:val="0"/>
          <w:lang w:val="en-US" w:eastAsia="en-US"/>
        </w:rPr>
        <w:t>124/12) спровео поступак јавне набавке</w:t>
      </w:r>
      <w:r w:rsidRPr="00A86722">
        <w:rPr>
          <w:rFonts w:eastAsia="Times New Roman"/>
          <w:color w:val="auto"/>
          <w:kern w:val="0"/>
          <w:lang w:val="sr-Cyrl-RS" w:eastAsia="en-US"/>
        </w:rPr>
        <w:t xml:space="preserve"> мале вредности </w:t>
      </w:r>
      <w:r>
        <w:rPr>
          <w:rFonts w:eastAsia="Times New Roman"/>
          <w:color w:val="auto"/>
          <w:kern w:val="0"/>
          <w:lang w:val="sr-Cyrl-RS" w:eastAsia="en-US"/>
        </w:rPr>
        <w:t>добара</w:t>
      </w:r>
      <w:r w:rsidRPr="00A86722">
        <w:rPr>
          <w:rFonts w:eastAsia="Times New Roman"/>
          <w:color w:val="auto"/>
          <w:kern w:val="0"/>
          <w:lang w:val="en-US" w:eastAsia="en-US"/>
        </w:rPr>
        <w:t xml:space="preserve"> </w:t>
      </w:r>
      <w:r w:rsidRPr="00A86722">
        <w:rPr>
          <w:rFonts w:eastAsia="Times New Roman"/>
          <w:color w:val="auto"/>
          <w:kern w:val="0"/>
          <w:lang w:val="sr-Cyrl-RS" w:eastAsia="en-US"/>
        </w:rPr>
        <w:t>–</w:t>
      </w:r>
      <w:r>
        <w:rPr>
          <w:rFonts w:eastAsia="Times New Roman"/>
          <w:color w:val="auto"/>
          <w:kern w:val="0"/>
          <w:lang w:val="sr-Cyrl-RS" w:eastAsia="en-US"/>
        </w:rPr>
        <w:t xml:space="preserve"> евро дизел (трошкови горива) </w:t>
      </w:r>
      <w:r w:rsidRPr="00A86722">
        <w:rPr>
          <w:lang w:val="sr-Cyrl-RS"/>
        </w:rPr>
        <w:t xml:space="preserve">ЈНМВ: </w:t>
      </w:r>
      <w:r>
        <w:rPr>
          <w:lang w:val="sr-Cyrl-RS"/>
        </w:rPr>
        <w:t>03/201</w:t>
      </w:r>
      <w:r>
        <w:rPr>
          <w:lang w:val="en-US"/>
        </w:rPr>
        <w:t>6</w:t>
      </w:r>
      <w:r w:rsidRPr="00A86722">
        <w:rPr>
          <w:rFonts w:eastAsia="Times New Roman"/>
          <w:color w:val="auto"/>
          <w:kern w:val="0"/>
          <w:lang w:val="en-US" w:eastAsia="en-US"/>
        </w:rPr>
        <w:t>;</w:t>
      </w:r>
    </w:p>
    <w:p w:rsidR="00EA203F" w:rsidRPr="00A86722" w:rsidRDefault="00EA203F" w:rsidP="00EA203F">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gramStart"/>
      <w:r w:rsidRPr="00A86722">
        <w:rPr>
          <w:rFonts w:eastAsia="Times New Roman"/>
          <w:color w:val="auto"/>
          <w:kern w:val="0"/>
          <w:lang w:val="en-US" w:eastAsia="en-US"/>
        </w:rPr>
        <w:t>да</w:t>
      </w:r>
      <w:proofErr w:type="gramEnd"/>
      <w:r w:rsidRPr="00A86722">
        <w:rPr>
          <w:rFonts w:eastAsia="Times New Roman"/>
          <w:color w:val="auto"/>
          <w:kern w:val="0"/>
          <w:lang w:val="en-US" w:eastAsia="en-US"/>
        </w:rPr>
        <w:t xml:space="preserve"> је </w:t>
      </w:r>
      <w:r w:rsidRPr="00A86722">
        <w:rPr>
          <w:rFonts w:eastAsia="Times New Roman"/>
          <w:color w:val="auto"/>
          <w:kern w:val="0"/>
          <w:lang w:val="sr-Cyrl-RS" w:eastAsia="en-US"/>
        </w:rPr>
        <w:t xml:space="preserve">Добављач </w:t>
      </w:r>
      <w:r w:rsidRPr="00A86722">
        <w:rPr>
          <w:rFonts w:eastAsia="Times New Roman"/>
          <w:color w:val="auto"/>
          <w:kern w:val="0"/>
          <w:lang w:val="en-US" w:eastAsia="en-US"/>
        </w:rPr>
        <w:t>дана _____</w:t>
      </w:r>
      <w:r w:rsidRPr="00A86722">
        <w:rPr>
          <w:rFonts w:eastAsia="Times New Roman"/>
          <w:color w:val="auto"/>
          <w:kern w:val="0"/>
          <w:lang w:val="sr-Cyrl-RS" w:eastAsia="en-US"/>
        </w:rPr>
        <w:t>__</w:t>
      </w:r>
      <w:r w:rsidRPr="00A86722">
        <w:rPr>
          <w:rFonts w:eastAsia="Times New Roman"/>
          <w:color w:val="auto"/>
          <w:kern w:val="0"/>
          <w:lang w:val="en-US" w:eastAsia="en-US"/>
        </w:rPr>
        <w:t>__</w:t>
      </w:r>
      <w:r w:rsidRPr="00A86722">
        <w:rPr>
          <w:rFonts w:eastAsia="Times New Roman"/>
          <w:color w:val="auto"/>
          <w:kern w:val="0"/>
          <w:lang w:val="sr-Cyrl-RS" w:eastAsia="en-US"/>
        </w:rPr>
        <w:t>____</w:t>
      </w:r>
      <w:r w:rsidRPr="00A86722">
        <w:rPr>
          <w:rFonts w:eastAsia="Times New Roman"/>
          <w:color w:val="auto"/>
          <w:kern w:val="0"/>
          <w:lang w:val="en-US" w:eastAsia="en-US"/>
        </w:rPr>
        <w:t xml:space="preserve"> </w:t>
      </w:r>
      <w:r w:rsidRPr="00A86722">
        <w:rPr>
          <w:b/>
          <w:iCs/>
          <w:lang w:val="sr-Cyrl-RS"/>
        </w:rPr>
        <w:t>(уписује наручилац)</w:t>
      </w:r>
      <w:r w:rsidRPr="00A86722">
        <w:rPr>
          <w:i/>
          <w:iCs/>
          <w:lang w:val="sr-Cyrl-RS"/>
        </w:rPr>
        <w:t xml:space="preserve"> </w:t>
      </w:r>
      <w:r w:rsidRPr="00A86722">
        <w:rPr>
          <w:rFonts w:eastAsia="Times New Roman"/>
          <w:color w:val="auto"/>
          <w:kern w:val="0"/>
          <w:lang w:val="en-US" w:eastAsia="en-US"/>
        </w:rPr>
        <w:t>201</w:t>
      </w:r>
      <w:r>
        <w:rPr>
          <w:rFonts w:eastAsia="Times New Roman"/>
          <w:color w:val="auto"/>
          <w:kern w:val="0"/>
          <w:lang w:val="en-US" w:eastAsia="en-US"/>
        </w:rPr>
        <w:t>6</w:t>
      </w:r>
      <w:r w:rsidRPr="00A86722">
        <w:rPr>
          <w:rFonts w:eastAsia="Times New Roman"/>
          <w:color w:val="auto"/>
          <w:kern w:val="0"/>
          <w:lang w:val="en-US" w:eastAsia="en-US"/>
        </w:rPr>
        <w:t>. године доставио</w:t>
      </w:r>
    </w:p>
    <w:p w:rsidR="00EA203F" w:rsidRPr="00A86722" w:rsidRDefault="00EA203F" w:rsidP="00EA203F">
      <w:pPr>
        <w:suppressAutoHyphens w:val="0"/>
        <w:autoSpaceDE w:val="0"/>
        <w:autoSpaceDN w:val="0"/>
        <w:adjustRightInd w:val="0"/>
        <w:spacing w:line="240" w:lineRule="auto"/>
        <w:ind w:left="708"/>
        <w:jc w:val="both"/>
        <w:rPr>
          <w:rFonts w:eastAsia="Times New Roman"/>
          <w:b/>
          <w:bCs/>
          <w:color w:val="auto"/>
          <w:kern w:val="0"/>
          <w:lang w:val="en-US" w:eastAsia="en-US"/>
        </w:rPr>
      </w:pPr>
      <w:proofErr w:type="gramStart"/>
      <w:r w:rsidRPr="00A86722">
        <w:rPr>
          <w:rFonts w:eastAsia="Times New Roman"/>
          <w:color w:val="auto"/>
          <w:kern w:val="0"/>
          <w:lang w:val="en-US" w:eastAsia="en-US"/>
        </w:rPr>
        <w:t>понуду</w:t>
      </w:r>
      <w:proofErr w:type="gramEnd"/>
      <w:r w:rsidRPr="00A86722">
        <w:rPr>
          <w:rFonts w:eastAsia="Times New Roman"/>
          <w:color w:val="auto"/>
          <w:kern w:val="0"/>
          <w:lang w:val="en-US" w:eastAsia="en-US"/>
        </w:rPr>
        <w:t xml:space="preserve"> број _______</w:t>
      </w:r>
      <w:r w:rsidRPr="00A86722">
        <w:rPr>
          <w:rFonts w:eastAsia="Times New Roman"/>
          <w:color w:val="auto"/>
          <w:kern w:val="0"/>
          <w:lang w:val="sr-Cyrl-RS" w:eastAsia="en-US"/>
        </w:rPr>
        <w:t>_____</w:t>
      </w:r>
      <w:r w:rsidRPr="00A86722">
        <w:rPr>
          <w:rFonts w:eastAsia="Times New Roman"/>
          <w:color w:val="auto"/>
          <w:kern w:val="0"/>
          <w:lang w:val="en-US" w:eastAsia="en-US"/>
        </w:rPr>
        <w:t xml:space="preserve">____ </w:t>
      </w:r>
      <w:r w:rsidRPr="00A86722">
        <w:rPr>
          <w:rFonts w:eastAsia="Times New Roman"/>
          <w:b/>
          <w:bCs/>
          <w:color w:val="auto"/>
          <w:kern w:val="0"/>
          <w:lang w:val="en-US" w:eastAsia="en-US"/>
        </w:rPr>
        <w:t xml:space="preserve">(попуњава понуђач) </w:t>
      </w:r>
      <w:r w:rsidRPr="00A86722">
        <w:rPr>
          <w:rFonts w:eastAsia="Times New Roman"/>
          <w:color w:val="auto"/>
          <w:kern w:val="0"/>
          <w:lang w:val="en-US" w:eastAsia="en-US"/>
        </w:rPr>
        <w:t xml:space="preserve">од _______ </w:t>
      </w:r>
      <w:r w:rsidRPr="00A86722">
        <w:rPr>
          <w:rFonts w:eastAsia="Times New Roman"/>
          <w:b/>
          <w:bCs/>
          <w:color w:val="auto"/>
          <w:kern w:val="0"/>
          <w:lang w:val="en-US" w:eastAsia="en-US"/>
        </w:rPr>
        <w:t>(попуњава понуђач</w:t>
      </w:r>
      <w:r w:rsidRPr="00A86722">
        <w:rPr>
          <w:rFonts w:eastAsia="Times New Roman"/>
          <w:b/>
          <w:bCs/>
          <w:color w:val="auto"/>
          <w:kern w:val="0"/>
          <w:lang w:val="sr-Cyrl-RS" w:eastAsia="en-US"/>
        </w:rPr>
        <w:t xml:space="preserve">) </w:t>
      </w:r>
      <w:r w:rsidRPr="00A86722">
        <w:rPr>
          <w:rFonts w:eastAsia="Times New Roman"/>
          <w:color w:val="auto"/>
          <w:kern w:val="0"/>
          <w:lang w:val="en-US" w:eastAsia="en-US"/>
        </w:rPr>
        <w:t>201</w:t>
      </w:r>
      <w:r>
        <w:rPr>
          <w:rFonts w:eastAsia="Times New Roman"/>
          <w:color w:val="auto"/>
          <w:kern w:val="0"/>
          <w:lang w:val="en-US" w:eastAsia="en-US"/>
        </w:rPr>
        <w:t>6</w:t>
      </w:r>
      <w:r w:rsidRPr="00A86722">
        <w:rPr>
          <w:rFonts w:eastAsia="Times New Roman"/>
          <w:color w:val="auto"/>
          <w:kern w:val="0"/>
          <w:lang w:val="en-US" w:eastAsia="en-US"/>
        </w:rPr>
        <w:t xml:space="preserve">. </w:t>
      </w:r>
      <w:proofErr w:type="gramStart"/>
      <w:r w:rsidRPr="00A86722">
        <w:rPr>
          <w:rFonts w:eastAsia="Times New Roman"/>
          <w:color w:val="auto"/>
          <w:kern w:val="0"/>
          <w:lang w:val="en-US" w:eastAsia="en-US"/>
        </w:rPr>
        <w:t>године</w:t>
      </w:r>
      <w:proofErr w:type="gramEnd"/>
      <w:r w:rsidRPr="00A86722">
        <w:rPr>
          <w:rFonts w:eastAsia="Times New Roman"/>
          <w:color w:val="auto"/>
          <w:kern w:val="0"/>
          <w:lang w:val="en-US" w:eastAsia="en-US"/>
        </w:rPr>
        <w:t xml:space="preserve"> (Прилог 1.), која у потпуности одговара условима и захтевима из</w:t>
      </w:r>
      <w:r w:rsidRPr="00A86722">
        <w:rPr>
          <w:rFonts w:eastAsia="Times New Roman"/>
          <w:color w:val="auto"/>
          <w:kern w:val="0"/>
          <w:lang w:val="sr-Cyrl-RS" w:eastAsia="en-US"/>
        </w:rPr>
        <w:t xml:space="preserve"> </w:t>
      </w:r>
      <w:r w:rsidRPr="00A86722">
        <w:rPr>
          <w:rFonts w:eastAsia="Times New Roman"/>
          <w:color w:val="auto"/>
          <w:kern w:val="0"/>
          <w:lang w:val="en-US" w:eastAsia="en-US"/>
        </w:rPr>
        <w:t>конкурсне документације, а која је саставни део овог</w:t>
      </w:r>
      <w:r w:rsidRPr="00A86722">
        <w:rPr>
          <w:rFonts w:eastAsia="Times New Roman"/>
          <w:color w:val="auto"/>
          <w:kern w:val="0"/>
          <w:lang w:val="sr-Cyrl-RS" w:eastAsia="en-US"/>
        </w:rPr>
        <w:t xml:space="preserve"> уговора:</w:t>
      </w:r>
    </w:p>
    <w:p w:rsidR="00EA203F" w:rsidRPr="00A86722" w:rsidRDefault="00EA203F" w:rsidP="00EA203F">
      <w:pPr>
        <w:numPr>
          <w:ilvl w:val="0"/>
          <w:numId w:val="8"/>
        </w:numPr>
        <w:jc w:val="both"/>
        <w:rPr>
          <w:rFonts w:eastAsia="Times New Roman"/>
          <w:color w:val="auto"/>
          <w:kern w:val="0"/>
          <w:lang w:val="sr-Cyrl-RS" w:eastAsia="en-US"/>
        </w:rPr>
      </w:pPr>
      <w:proofErr w:type="gramStart"/>
      <w:r w:rsidRPr="00A86722">
        <w:rPr>
          <w:rFonts w:eastAsia="Times New Roman"/>
          <w:color w:val="auto"/>
          <w:kern w:val="0"/>
          <w:lang w:val="en-US" w:eastAsia="en-US"/>
        </w:rPr>
        <w:t>да</w:t>
      </w:r>
      <w:proofErr w:type="gramEnd"/>
      <w:r w:rsidRPr="00A86722">
        <w:rPr>
          <w:rFonts w:eastAsia="Times New Roman"/>
          <w:color w:val="auto"/>
          <w:kern w:val="0"/>
          <w:lang w:val="en-US" w:eastAsia="en-US"/>
        </w:rPr>
        <w:t xml:space="preserve"> је Наручилац у складу са чл. 107. </w:t>
      </w:r>
      <w:proofErr w:type="gramStart"/>
      <w:r w:rsidRPr="00A86722">
        <w:rPr>
          <w:rFonts w:eastAsia="Times New Roman"/>
          <w:color w:val="auto"/>
          <w:kern w:val="0"/>
          <w:lang w:val="en-US" w:eastAsia="en-US"/>
        </w:rPr>
        <w:t>и</w:t>
      </w:r>
      <w:proofErr w:type="gramEnd"/>
      <w:r w:rsidRPr="00A86722">
        <w:rPr>
          <w:rFonts w:eastAsia="Times New Roman"/>
          <w:color w:val="auto"/>
          <w:kern w:val="0"/>
          <w:lang w:val="en-US" w:eastAsia="en-US"/>
        </w:rPr>
        <w:t xml:space="preserve"> 108. Закона о јавним набавкама,</w:t>
      </w:r>
    </w:p>
    <w:p w:rsidR="00EA203F" w:rsidRPr="008638EF" w:rsidRDefault="00EA203F" w:rsidP="00EA203F">
      <w:pPr>
        <w:suppressAutoHyphens w:val="0"/>
        <w:autoSpaceDE w:val="0"/>
        <w:autoSpaceDN w:val="0"/>
        <w:adjustRightInd w:val="0"/>
        <w:spacing w:line="240" w:lineRule="auto"/>
        <w:ind w:left="708"/>
        <w:jc w:val="both"/>
        <w:rPr>
          <w:b/>
          <w:iCs/>
          <w:lang w:val="sr-Cyrl-RS"/>
        </w:rPr>
      </w:pPr>
      <w:proofErr w:type="gramStart"/>
      <w:r w:rsidRPr="00A86722">
        <w:rPr>
          <w:rFonts w:eastAsia="Times New Roman"/>
          <w:color w:val="auto"/>
          <w:kern w:val="0"/>
          <w:lang w:val="en-US" w:eastAsia="en-US"/>
        </w:rPr>
        <w:t>применом</w:t>
      </w:r>
      <w:proofErr w:type="gramEnd"/>
      <w:r w:rsidRPr="00A86722">
        <w:rPr>
          <w:rFonts w:eastAsia="Times New Roman"/>
          <w:color w:val="auto"/>
          <w:kern w:val="0"/>
          <w:lang w:val="en-US" w:eastAsia="en-US"/>
        </w:rPr>
        <w:t xml:space="preserve"> критеријума</w:t>
      </w:r>
      <w:r w:rsidR="00CB38F3">
        <w:rPr>
          <w:rFonts w:eastAsia="Times New Roman"/>
          <w:color w:val="auto"/>
          <w:kern w:val="0"/>
          <w:lang w:val="sr-Cyrl-RS" w:eastAsia="en-US"/>
        </w:rPr>
        <w:t xml:space="preserve"> економски најповољнија понуда</w:t>
      </w:r>
      <w:r w:rsidRPr="00A86722">
        <w:rPr>
          <w:rFonts w:eastAsia="Times New Roman"/>
          <w:color w:val="auto"/>
          <w:kern w:val="0"/>
          <w:lang w:val="en-US" w:eastAsia="en-US"/>
        </w:rPr>
        <w:t>, донео Одлуку о додели</w:t>
      </w:r>
      <w:r w:rsidRPr="00A86722">
        <w:rPr>
          <w:rFonts w:eastAsia="Times New Roman"/>
          <w:color w:val="auto"/>
          <w:kern w:val="0"/>
          <w:lang w:val="sr-Cyrl-RS" w:eastAsia="en-US"/>
        </w:rPr>
        <w:t xml:space="preserve"> </w:t>
      </w:r>
      <w:r w:rsidRPr="00A86722">
        <w:rPr>
          <w:rFonts w:eastAsia="Times New Roman"/>
          <w:color w:val="auto"/>
          <w:kern w:val="0"/>
          <w:lang w:val="en-US" w:eastAsia="en-US"/>
        </w:rPr>
        <w:t xml:space="preserve">уговора број: </w:t>
      </w:r>
      <w:r w:rsidRPr="00A86722">
        <w:rPr>
          <w:rFonts w:eastAsia="Times New Roman"/>
          <w:color w:val="auto"/>
          <w:kern w:val="0"/>
          <w:lang w:val="sr-Cyrl-RS" w:eastAsia="en-US"/>
        </w:rPr>
        <w:t xml:space="preserve">__________ </w:t>
      </w:r>
      <w:r w:rsidRPr="00A86722">
        <w:rPr>
          <w:rFonts w:eastAsia="Times New Roman"/>
          <w:color w:val="auto"/>
          <w:kern w:val="0"/>
          <w:lang w:val="en-US" w:eastAsia="en-US"/>
        </w:rPr>
        <w:t xml:space="preserve">од </w:t>
      </w:r>
      <w:r w:rsidRPr="00A86722">
        <w:rPr>
          <w:rFonts w:eastAsia="Times New Roman"/>
          <w:color w:val="auto"/>
          <w:kern w:val="0"/>
          <w:lang w:val="sr-Cyrl-RS" w:eastAsia="en-US"/>
        </w:rPr>
        <w:t xml:space="preserve">___________ </w:t>
      </w:r>
      <w:r w:rsidRPr="00A86722">
        <w:rPr>
          <w:rFonts w:eastAsia="Times New Roman"/>
          <w:color w:val="auto"/>
          <w:kern w:val="0"/>
          <w:lang w:val="en-US" w:eastAsia="en-US"/>
        </w:rPr>
        <w:t>201</w:t>
      </w:r>
      <w:r>
        <w:rPr>
          <w:rFonts w:eastAsia="Times New Roman"/>
          <w:color w:val="auto"/>
          <w:kern w:val="0"/>
          <w:lang w:val="sr-Cyrl-RS" w:eastAsia="en-US"/>
        </w:rPr>
        <w:t>6</w:t>
      </w:r>
      <w:r w:rsidRPr="00A86722">
        <w:rPr>
          <w:rFonts w:eastAsia="Times New Roman"/>
          <w:color w:val="auto"/>
          <w:kern w:val="0"/>
          <w:lang w:val="en-US" w:eastAsia="en-US"/>
        </w:rPr>
        <w:t xml:space="preserve">. </w:t>
      </w:r>
      <w:proofErr w:type="gramStart"/>
      <w:r w:rsidRPr="00A86722">
        <w:rPr>
          <w:rFonts w:eastAsia="Times New Roman"/>
          <w:color w:val="auto"/>
          <w:kern w:val="0"/>
          <w:lang w:val="en-US" w:eastAsia="en-US"/>
        </w:rPr>
        <w:t>године</w:t>
      </w:r>
      <w:proofErr w:type="gramEnd"/>
      <w:r w:rsidRPr="00A86722">
        <w:rPr>
          <w:rFonts w:eastAsia="Times New Roman"/>
          <w:color w:val="auto"/>
          <w:kern w:val="0"/>
          <w:lang w:val="en-US" w:eastAsia="en-US"/>
        </w:rPr>
        <w:t>, којом је уговор</w:t>
      </w:r>
      <w:r w:rsidRPr="00A86722">
        <w:rPr>
          <w:rFonts w:eastAsia="Times New Roman"/>
          <w:color w:val="auto"/>
          <w:kern w:val="0"/>
          <w:lang w:val="sr-Cyrl-RS" w:eastAsia="en-US"/>
        </w:rPr>
        <w:t xml:space="preserve"> </w:t>
      </w:r>
      <w:r w:rsidRPr="00A86722">
        <w:rPr>
          <w:rFonts w:eastAsia="Times New Roman"/>
          <w:color w:val="auto"/>
          <w:kern w:val="0"/>
          <w:lang w:val="en-US" w:eastAsia="en-US"/>
        </w:rPr>
        <w:t xml:space="preserve">доделио </w:t>
      </w:r>
      <w:r w:rsidRPr="00A86722">
        <w:rPr>
          <w:rFonts w:eastAsia="Times New Roman"/>
          <w:color w:val="auto"/>
          <w:kern w:val="0"/>
          <w:lang w:val="sr-Cyrl-RS" w:eastAsia="en-US"/>
        </w:rPr>
        <w:t>Добављачу</w:t>
      </w:r>
      <w:r w:rsidRPr="00A86722">
        <w:rPr>
          <w:rFonts w:eastAsia="Times New Roman"/>
          <w:color w:val="auto"/>
          <w:kern w:val="0"/>
          <w:lang w:val="en-US" w:eastAsia="en-US"/>
        </w:rPr>
        <w:t>.</w:t>
      </w:r>
      <w:r w:rsidRPr="00A86722">
        <w:rPr>
          <w:i/>
          <w:iCs/>
          <w:lang w:val="sr-Cyrl-RS"/>
        </w:rPr>
        <w:t xml:space="preserve"> </w:t>
      </w:r>
      <w:r w:rsidRPr="00A86722">
        <w:rPr>
          <w:b/>
          <w:iCs/>
          <w:lang w:val="sr-Cyrl-RS"/>
        </w:rPr>
        <w:t>(уписује наручилац)</w:t>
      </w:r>
    </w:p>
    <w:p w:rsidR="00EA203F" w:rsidRPr="001F2844" w:rsidRDefault="00EA203F" w:rsidP="00EA203F">
      <w:pPr>
        <w:rPr>
          <w:bCs/>
          <w:lang w:val="ru-RU"/>
        </w:rPr>
      </w:pPr>
    </w:p>
    <w:p w:rsidR="00EA203F" w:rsidRDefault="00EA203F" w:rsidP="00EA203F">
      <w:pPr>
        <w:jc w:val="center"/>
        <w:rPr>
          <w:b/>
          <w:bCs/>
          <w:lang w:val="ru-RU"/>
        </w:rPr>
      </w:pPr>
    </w:p>
    <w:p w:rsidR="00EA203F" w:rsidRDefault="00EA203F" w:rsidP="00EA203F">
      <w:pPr>
        <w:jc w:val="center"/>
        <w:rPr>
          <w:b/>
          <w:bCs/>
          <w:lang w:val="ru-RU"/>
        </w:rPr>
      </w:pPr>
    </w:p>
    <w:p w:rsidR="00EA203F" w:rsidRPr="001F2844" w:rsidRDefault="00EA203F" w:rsidP="00EA203F">
      <w:pPr>
        <w:jc w:val="center"/>
        <w:rPr>
          <w:b/>
          <w:bCs/>
          <w:lang w:val="ru-RU"/>
        </w:rPr>
      </w:pPr>
      <w:r>
        <w:rPr>
          <w:b/>
          <w:bCs/>
          <w:lang w:val="ru-RU"/>
        </w:rPr>
        <w:lastRenderedPageBreak/>
        <w:t>ПРЕДМЕТ И ЦЕНА</w:t>
      </w:r>
    </w:p>
    <w:p w:rsidR="00EA203F" w:rsidRPr="001F2844" w:rsidRDefault="00EA203F" w:rsidP="00EA203F">
      <w:pPr>
        <w:jc w:val="center"/>
        <w:rPr>
          <w:bCs/>
          <w:lang w:val="ru-RU"/>
        </w:rPr>
      </w:pPr>
    </w:p>
    <w:p w:rsidR="00EA203F" w:rsidRDefault="00EA203F" w:rsidP="00EA203F">
      <w:pPr>
        <w:jc w:val="center"/>
        <w:rPr>
          <w:b/>
          <w:bCs/>
          <w:lang w:val="ru-RU"/>
        </w:rPr>
      </w:pPr>
      <w:r w:rsidRPr="00C33EF2">
        <w:rPr>
          <w:b/>
          <w:bCs/>
          <w:lang w:val="ru-RU"/>
        </w:rPr>
        <w:t>Члан 2.</w:t>
      </w:r>
    </w:p>
    <w:p w:rsidR="00EA203F" w:rsidRPr="00C33EF2" w:rsidRDefault="00EA203F" w:rsidP="00EA203F">
      <w:pPr>
        <w:jc w:val="center"/>
        <w:rPr>
          <w:b/>
          <w:bCs/>
          <w:lang w:val="ru-RU"/>
        </w:rPr>
      </w:pPr>
    </w:p>
    <w:p w:rsidR="00EA203F" w:rsidRPr="001F2844" w:rsidRDefault="00EA203F" w:rsidP="00EA203F">
      <w:pPr>
        <w:tabs>
          <w:tab w:val="left" w:pos="709"/>
        </w:tabs>
        <w:ind w:hanging="360"/>
        <w:jc w:val="both"/>
        <w:rPr>
          <w:bCs/>
          <w:lang w:val="sr-Cyrl-CS"/>
        </w:rPr>
      </w:pPr>
      <w:r>
        <w:rPr>
          <w:bCs/>
          <w:lang w:val="ru-RU"/>
        </w:rPr>
        <w:t xml:space="preserve">      </w:t>
      </w:r>
      <w:r w:rsidRPr="001F2844">
        <w:rPr>
          <w:bCs/>
          <w:lang w:val="ru-RU"/>
        </w:rPr>
        <w:t>Продавац се обавезује да Купцу</w:t>
      </w:r>
      <w:r w:rsidRPr="001F2844">
        <w:rPr>
          <w:bCs/>
          <w:lang w:val="sr-Cyrl-CS"/>
        </w:rPr>
        <w:t xml:space="preserve"> </w:t>
      </w:r>
      <w:r w:rsidRPr="001F2844">
        <w:rPr>
          <w:bCs/>
          <w:lang w:val="ru-RU"/>
        </w:rPr>
        <w:t xml:space="preserve"> испоручи нафтне деривате-евро дизел  (даље: </w:t>
      </w:r>
      <w:r>
        <w:rPr>
          <w:bCs/>
          <w:lang w:val="ru-RU"/>
        </w:rPr>
        <w:t>гориво</w:t>
      </w:r>
      <w:r w:rsidRPr="001F2844">
        <w:rPr>
          <w:bCs/>
          <w:lang w:val="ru-RU"/>
        </w:rPr>
        <w:t>)</w:t>
      </w:r>
      <w:r w:rsidRPr="001F2844">
        <w:rPr>
          <w:bCs/>
          <w:lang w:val="it-IT"/>
        </w:rPr>
        <w:t xml:space="preserve"> према</w:t>
      </w:r>
      <w:r w:rsidRPr="001F2844">
        <w:rPr>
          <w:bCs/>
          <w:lang w:val="sr-Cyrl-CS"/>
        </w:rPr>
        <w:t xml:space="preserve"> Понуди бр. ________ од ______________  и</w:t>
      </w:r>
      <w:r w:rsidRPr="001F2844">
        <w:rPr>
          <w:bCs/>
          <w:lang w:val="it-IT"/>
        </w:rPr>
        <w:t xml:space="preserve">  </w:t>
      </w:r>
      <w:r w:rsidRPr="001F2844">
        <w:rPr>
          <w:bCs/>
          <w:lang w:val="sr-Cyrl-CS"/>
        </w:rPr>
        <w:t xml:space="preserve"> с</w:t>
      </w:r>
      <w:r w:rsidRPr="001F2844">
        <w:rPr>
          <w:bCs/>
          <w:lang w:val="it-IT"/>
        </w:rPr>
        <w:t xml:space="preserve">пецификацији </w:t>
      </w:r>
      <w:r w:rsidRPr="001F2844">
        <w:rPr>
          <w:bCs/>
          <w:lang w:val="sr-Cyrl-CS"/>
        </w:rPr>
        <w:t>наведеној у јавном позиву за прикупљање понуда.</w:t>
      </w:r>
      <w:r w:rsidRPr="001F2844">
        <w:rPr>
          <w:bCs/>
          <w:lang w:val="it-IT"/>
        </w:rPr>
        <w:t xml:space="preserve"> </w:t>
      </w:r>
      <w:r w:rsidRPr="001F2844">
        <w:rPr>
          <w:bCs/>
          <w:lang w:val="sr-Cyrl-CS"/>
        </w:rPr>
        <w:t>Уговорене количине наведен</w:t>
      </w:r>
      <w:r>
        <w:rPr>
          <w:bCs/>
          <w:lang w:val="sr-Cyrl-CS"/>
        </w:rPr>
        <w:t>е у структури цена (Образац бр.</w:t>
      </w:r>
      <w:r>
        <w:rPr>
          <w:bCs/>
          <w:lang w:val="sr-Cyrl-RS"/>
        </w:rPr>
        <w:t>3</w:t>
      </w:r>
      <w:r w:rsidRPr="001F2844">
        <w:rPr>
          <w:bCs/>
          <w:lang w:val="sr-Cyrl-CS"/>
        </w:rPr>
        <w:t>) су орјентационе.</w:t>
      </w:r>
    </w:p>
    <w:p w:rsidR="00EA203F" w:rsidRPr="001F2844" w:rsidRDefault="00EA203F" w:rsidP="00EA203F">
      <w:pPr>
        <w:tabs>
          <w:tab w:val="left" w:pos="709"/>
        </w:tabs>
        <w:jc w:val="both"/>
        <w:rPr>
          <w:bCs/>
          <w:lang w:val="sr-Cyrl-CS"/>
        </w:rPr>
      </w:pPr>
    </w:p>
    <w:p w:rsidR="00EA203F" w:rsidRPr="003F5114" w:rsidRDefault="00EA203F" w:rsidP="00EA203F">
      <w:pPr>
        <w:tabs>
          <w:tab w:val="left" w:pos="709"/>
        </w:tabs>
        <w:ind w:hanging="360"/>
        <w:jc w:val="both"/>
        <w:rPr>
          <w:lang w:val="sr-Cyrl-RS"/>
        </w:rPr>
      </w:pPr>
      <w:r w:rsidRPr="003F5114">
        <w:rPr>
          <w:bCs/>
          <w:lang w:val="sr-Cyrl-CS"/>
        </w:rPr>
        <w:t xml:space="preserve">      </w:t>
      </w:r>
      <w:r>
        <w:t>Цен</w:t>
      </w:r>
      <w:r>
        <w:rPr>
          <w:lang w:val="sr-Cyrl-RS"/>
        </w:rPr>
        <w:t>а</w:t>
      </w:r>
      <w:r>
        <w:t xml:space="preserve"> се </w:t>
      </w:r>
      <w:r>
        <w:rPr>
          <w:lang w:val="sr-Cyrl-RS"/>
        </w:rPr>
        <w:t xml:space="preserve">може </w:t>
      </w:r>
      <w:r>
        <w:t>мења</w:t>
      </w:r>
      <w:r>
        <w:rPr>
          <w:lang w:val="sr-Cyrl-RS"/>
        </w:rPr>
        <w:t>ти</w:t>
      </w:r>
      <w:r w:rsidRPr="003F5114">
        <w:t xml:space="preserve"> одлукама Понуђача у складу са кретањем цена на тржишту нафтних деривата у Републици Србији.</w:t>
      </w:r>
      <w:r w:rsidRPr="003F5114">
        <w:rPr>
          <w:lang w:val="sr-Cyrl-RS"/>
        </w:rPr>
        <w:t xml:space="preserve"> </w:t>
      </w:r>
      <w:r w:rsidRPr="003F5114">
        <w:t>Цена важи на дан испоруке</w:t>
      </w:r>
      <w:r w:rsidRPr="003F5114">
        <w:rPr>
          <w:lang w:val="sr-Cyrl-RS"/>
        </w:rPr>
        <w:t>.</w:t>
      </w:r>
    </w:p>
    <w:p w:rsidR="00EA203F" w:rsidRPr="003F5114" w:rsidRDefault="00EA203F" w:rsidP="00EA203F">
      <w:pPr>
        <w:tabs>
          <w:tab w:val="left" w:pos="709"/>
        </w:tabs>
        <w:ind w:hanging="360"/>
        <w:jc w:val="both"/>
        <w:rPr>
          <w:b/>
          <w:lang w:val="sr-Cyrl-RS"/>
        </w:rPr>
      </w:pPr>
    </w:p>
    <w:p w:rsidR="00EA203F" w:rsidRDefault="00EA203F" w:rsidP="00EA203F">
      <w:pPr>
        <w:jc w:val="center"/>
        <w:rPr>
          <w:bCs/>
          <w:lang w:val="sr-Cyrl-RS"/>
        </w:rPr>
      </w:pPr>
      <w:r>
        <w:rPr>
          <w:b/>
          <w:bCs/>
          <w:lang w:val="sr-Cyrl-CS"/>
        </w:rPr>
        <w:t>РОК И НАЧИН ИСПОРУКЕ</w:t>
      </w:r>
    </w:p>
    <w:p w:rsidR="00EA203F" w:rsidRDefault="00EA203F" w:rsidP="00EA203F">
      <w:pPr>
        <w:jc w:val="center"/>
        <w:rPr>
          <w:b/>
          <w:bCs/>
          <w:lang w:val="sr-Cyrl-RS"/>
        </w:rPr>
      </w:pPr>
    </w:p>
    <w:p w:rsidR="00EA203F" w:rsidRDefault="00EA203F" w:rsidP="00EA203F">
      <w:pPr>
        <w:jc w:val="center"/>
        <w:rPr>
          <w:b/>
          <w:bCs/>
          <w:lang w:val="sr-Cyrl-RS"/>
        </w:rPr>
      </w:pPr>
      <w:r w:rsidRPr="00C33EF2">
        <w:rPr>
          <w:b/>
          <w:bCs/>
          <w:lang w:val="it-IT"/>
        </w:rPr>
        <w:t xml:space="preserve">Члан </w:t>
      </w:r>
      <w:r w:rsidRPr="00C33EF2">
        <w:rPr>
          <w:b/>
          <w:bCs/>
          <w:lang w:val="sr-Cyrl-RS"/>
        </w:rPr>
        <w:t>3</w:t>
      </w:r>
      <w:r w:rsidRPr="00C33EF2">
        <w:rPr>
          <w:b/>
          <w:bCs/>
          <w:lang w:val="it-IT"/>
        </w:rPr>
        <w:t>.</w:t>
      </w:r>
    </w:p>
    <w:p w:rsidR="00EA203F" w:rsidRPr="00C33EF2" w:rsidRDefault="00EA203F" w:rsidP="00EA203F">
      <w:pPr>
        <w:jc w:val="center"/>
        <w:rPr>
          <w:b/>
          <w:bCs/>
          <w:lang w:val="sr-Cyrl-RS"/>
        </w:rPr>
      </w:pPr>
    </w:p>
    <w:p w:rsidR="00EA203F" w:rsidRPr="001F2844" w:rsidRDefault="00EA203F" w:rsidP="00EA203F">
      <w:pPr>
        <w:ind w:hanging="284"/>
        <w:jc w:val="both"/>
        <w:rPr>
          <w:lang w:val="sr-Cyrl-CS"/>
        </w:rPr>
      </w:pPr>
      <w:r>
        <w:rPr>
          <w:lang w:val="sr-Cyrl-CS"/>
        </w:rPr>
        <w:t xml:space="preserve">     Купац ће преузимање евро дизела вршити на бензинским станицама добављача о чему ће се евиденција вршити путем компанијске картице.</w:t>
      </w:r>
    </w:p>
    <w:p w:rsidR="00EA203F" w:rsidRPr="001F2844" w:rsidRDefault="00EA203F" w:rsidP="00EA203F">
      <w:pPr>
        <w:rPr>
          <w:lang w:val="sr-Cyrl-CS"/>
        </w:rPr>
      </w:pPr>
    </w:p>
    <w:p w:rsidR="00EA203F" w:rsidRDefault="00EA203F" w:rsidP="00EA203F">
      <w:pPr>
        <w:ind w:hanging="284"/>
        <w:rPr>
          <w:lang w:val="sr-Cyrl-CS"/>
        </w:rPr>
      </w:pPr>
      <w:r>
        <w:rPr>
          <w:lang w:val="sr-Cyrl-CS"/>
        </w:rPr>
        <w:t xml:space="preserve">     </w:t>
      </w:r>
      <w:r w:rsidRPr="001F2844">
        <w:rPr>
          <w:lang w:val="sr-Cyrl-CS"/>
        </w:rPr>
        <w:t>Продавац ће ис</w:t>
      </w:r>
      <w:r>
        <w:rPr>
          <w:lang w:val="sr-Cyrl-CS"/>
        </w:rPr>
        <w:t>пос</w:t>
      </w:r>
      <w:r w:rsidRPr="001F2844">
        <w:rPr>
          <w:lang w:val="sr-Cyrl-CS"/>
        </w:rPr>
        <w:t>тавити фактуру за преузето  гориво</w:t>
      </w:r>
      <w:r>
        <w:rPr>
          <w:lang w:val="sr-Cyrl-CS"/>
        </w:rPr>
        <w:t xml:space="preserve"> једном месечно за претходни месец.  </w:t>
      </w:r>
    </w:p>
    <w:p w:rsidR="00EA203F" w:rsidRPr="001F2844" w:rsidRDefault="00EA203F" w:rsidP="00EA203F">
      <w:pPr>
        <w:ind w:hanging="284"/>
        <w:rPr>
          <w:bCs/>
          <w:lang w:val="sr-Cyrl-CS"/>
        </w:rPr>
      </w:pPr>
    </w:p>
    <w:p w:rsidR="00EA203F" w:rsidRPr="001F2844" w:rsidRDefault="00EA203F" w:rsidP="00EA203F">
      <w:pPr>
        <w:jc w:val="both"/>
        <w:rPr>
          <w:bCs/>
          <w:lang w:val="sr-Cyrl-CS"/>
        </w:rPr>
      </w:pPr>
      <w:r w:rsidRPr="001F2844">
        <w:rPr>
          <w:bCs/>
          <w:lang w:val="sr-Cyrl-CS"/>
        </w:rPr>
        <w:t>Пл</w:t>
      </w:r>
      <w:r>
        <w:rPr>
          <w:bCs/>
          <w:lang w:val="sr-Cyrl-CS"/>
        </w:rPr>
        <w:t xml:space="preserve">аћање по овом Уговору Купац ће </w:t>
      </w:r>
      <w:r w:rsidRPr="001F2844">
        <w:rPr>
          <w:bCs/>
          <w:lang w:val="sr-Cyrl-CS"/>
        </w:rPr>
        <w:t>вршити  налогом за пренос  и то  у року од _________ дана од дана ис</w:t>
      </w:r>
      <w:r>
        <w:rPr>
          <w:bCs/>
          <w:lang w:val="sr-Cyrl-RS"/>
        </w:rPr>
        <w:t>пос</w:t>
      </w:r>
      <w:r w:rsidRPr="001F2844">
        <w:rPr>
          <w:bCs/>
          <w:lang w:val="sr-Cyrl-CS"/>
        </w:rPr>
        <w:t>тављања фактуре.</w:t>
      </w:r>
    </w:p>
    <w:p w:rsidR="00EA203F" w:rsidRDefault="00EA203F" w:rsidP="00EA203F">
      <w:pPr>
        <w:rPr>
          <w:bCs/>
          <w:lang w:val="it-IT"/>
        </w:rPr>
      </w:pPr>
    </w:p>
    <w:p w:rsidR="00EA203F" w:rsidRDefault="00EA203F" w:rsidP="00EA203F">
      <w:pPr>
        <w:jc w:val="center"/>
        <w:rPr>
          <w:b/>
          <w:bCs/>
          <w:lang w:val="sr-Cyrl-RS"/>
        </w:rPr>
      </w:pPr>
      <w:r w:rsidRPr="00C33EF2">
        <w:rPr>
          <w:b/>
          <w:bCs/>
          <w:lang w:val="it-IT"/>
        </w:rPr>
        <w:t xml:space="preserve">Члан </w:t>
      </w:r>
      <w:r w:rsidRPr="00C33EF2">
        <w:rPr>
          <w:b/>
          <w:bCs/>
          <w:lang w:val="sr-Cyrl-CS"/>
        </w:rPr>
        <w:t>4</w:t>
      </w:r>
      <w:r w:rsidRPr="00C33EF2">
        <w:rPr>
          <w:b/>
          <w:bCs/>
          <w:lang w:val="it-IT"/>
        </w:rPr>
        <w:t>.</w:t>
      </w:r>
    </w:p>
    <w:p w:rsidR="00EA203F" w:rsidRPr="00C33EF2" w:rsidRDefault="00EA203F" w:rsidP="00EA203F">
      <w:pPr>
        <w:jc w:val="center"/>
        <w:rPr>
          <w:b/>
          <w:bCs/>
          <w:lang w:val="sr-Cyrl-RS"/>
        </w:rPr>
      </w:pPr>
    </w:p>
    <w:p w:rsidR="00EA203F" w:rsidRPr="00802BEE" w:rsidRDefault="00EA203F" w:rsidP="00EA203F">
      <w:pPr>
        <w:pStyle w:val="BodyTextIndent3"/>
        <w:ind w:left="0"/>
        <w:rPr>
          <w:sz w:val="24"/>
          <w:szCs w:val="24"/>
          <w:lang w:val="sr-Cyrl-RS"/>
        </w:rPr>
      </w:pPr>
      <w:r w:rsidRPr="001F2844">
        <w:rPr>
          <w:sz w:val="24"/>
          <w:szCs w:val="24"/>
          <w:lang w:val="sr-Cyrl-CS"/>
        </w:rPr>
        <w:t xml:space="preserve">У случају да Продавац  испоручи гориво неодговарајућег квалитета, Купац ће такво гориво  писмено рекламирати уз </w:t>
      </w:r>
      <w:r>
        <w:rPr>
          <w:sz w:val="24"/>
          <w:szCs w:val="24"/>
          <w:lang w:val="sr-Cyrl-CS"/>
        </w:rPr>
        <w:t>подношење одговарајућих доказа.</w:t>
      </w:r>
    </w:p>
    <w:p w:rsidR="00EA203F" w:rsidRDefault="00EA203F" w:rsidP="00EA203F">
      <w:pPr>
        <w:pStyle w:val="BodyText"/>
        <w:jc w:val="both"/>
        <w:rPr>
          <w:b/>
          <w:bCs/>
          <w:lang w:val="sr-Cyrl-CS"/>
        </w:rPr>
      </w:pPr>
    </w:p>
    <w:p w:rsidR="00EA203F" w:rsidRDefault="00EA203F" w:rsidP="00EA203F">
      <w:pPr>
        <w:pStyle w:val="BodyText"/>
        <w:jc w:val="center"/>
        <w:rPr>
          <w:b/>
          <w:bCs/>
          <w:lang w:val="sr-Cyrl-CS"/>
        </w:rPr>
      </w:pPr>
      <w:r>
        <w:rPr>
          <w:b/>
          <w:bCs/>
          <w:lang w:val="sr-Cyrl-CS"/>
        </w:rPr>
        <w:t>ЗАВРШНЕ ОДРЕДБЕ</w:t>
      </w:r>
    </w:p>
    <w:p w:rsidR="00EA203F" w:rsidRPr="00F3423E" w:rsidRDefault="00EA203F" w:rsidP="00EA203F">
      <w:pPr>
        <w:pStyle w:val="BodyText"/>
        <w:jc w:val="both"/>
        <w:rPr>
          <w:b/>
          <w:bCs/>
          <w:lang w:val="sr-Cyrl-CS"/>
        </w:rPr>
      </w:pPr>
    </w:p>
    <w:p w:rsidR="00EA203F" w:rsidRDefault="00EA203F" w:rsidP="00EA203F">
      <w:pPr>
        <w:jc w:val="center"/>
        <w:rPr>
          <w:b/>
          <w:bCs/>
          <w:lang w:val="sr-Cyrl-RS"/>
        </w:rPr>
      </w:pPr>
      <w:r w:rsidRPr="00C33EF2">
        <w:rPr>
          <w:b/>
          <w:bCs/>
          <w:lang w:val="it-IT"/>
        </w:rPr>
        <w:t xml:space="preserve">Члан </w:t>
      </w:r>
      <w:r w:rsidRPr="00C33EF2">
        <w:rPr>
          <w:b/>
          <w:bCs/>
          <w:lang w:val="sr-Cyrl-CS"/>
        </w:rPr>
        <w:t>5</w:t>
      </w:r>
      <w:r w:rsidRPr="00C33EF2">
        <w:rPr>
          <w:b/>
          <w:bCs/>
          <w:lang w:val="it-IT"/>
        </w:rPr>
        <w:t>.</w:t>
      </w:r>
    </w:p>
    <w:p w:rsidR="00EA203F" w:rsidRPr="00C33EF2" w:rsidRDefault="00EA203F" w:rsidP="00EA203F">
      <w:pPr>
        <w:jc w:val="center"/>
        <w:rPr>
          <w:b/>
          <w:bCs/>
          <w:lang w:val="sr-Cyrl-RS"/>
        </w:rPr>
      </w:pPr>
    </w:p>
    <w:p w:rsidR="00EA203F" w:rsidRPr="001F2844" w:rsidRDefault="00EA203F" w:rsidP="00EA203F">
      <w:pPr>
        <w:ind w:left="-142"/>
        <w:jc w:val="both"/>
        <w:rPr>
          <w:lang w:val="ru-RU"/>
        </w:rPr>
      </w:pPr>
      <w:r w:rsidRPr="001F2844">
        <w:rPr>
          <w:lang w:val="ru-RU"/>
        </w:rPr>
        <w:t xml:space="preserve">Саставни део овог уговора чини документација редовног поступка ЈНМВ  бр. </w:t>
      </w:r>
      <w:r>
        <w:rPr>
          <w:lang w:val="ru-RU"/>
        </w:rPr>
        <w:t>0</w:t>
      </w:r>
      <w:r>
        <w:rPr>
          <w:lang w:val="en-US"/>
        </w:rPr>
        <w:t>3</w:t>
      </w:r>
      <w:r w:rsidRPr="001F2844">
        <w:rPr>
          <w:lang w:val="ru-RU"/>
        </w:rPr>
        <w:t>/1</w:t>
      </w:r>
      <w:r>
        <w:rPr>
          <w:lang w:val="en-US"/>
        </w:rPr>
        <w:t>6</w:t>
      </w:r>
      <w:r w:rsidRPr="001F2844">
        <w:rPr>
          <w:lang w:val="ru-RU"/>
        </w:rPr>
        <w:t xml:space="preserve">. </w:t>
      </w:r>
      <w:r>
        <w:rPr>
          <w:lang w:val="ru-RU"/>
        </w:rPr>
        <w:t xml:space="preserve">Све    </w:t>
      </w:r>
      <w:r w:rsidRPr="001F2844">
        <w:rPr>
          <w:lang w:val="ru-RU"/>
        </w:rPr>
        <w:t>евентуалне измене овог уговора регулисаће се Анексом уговора.</w:t>
      </w:r>
    </w:p>
    <w:p w:rsidR="00EA203F" w:rsidRPr="001F2844" w:rsidRDefault="00EA203F" w:rsidP="00EA203F">
      <w:pPr>
        <w:ind w:left="-360"/>
        <w:jc w:val="both"/>
        <w:rPr>
          <w:lang w:val="ru-RU"/>
        </w:rPr>
      </w:pPr>
    </w:p>
    <w:p w:rsidR="00EA203F" w:rsidRPr="001F2844" w:rsidRDefault="00EA203F" w:rsidP="00EA203F">
      <w:pPr>
        <w:ind w:left="-142" w:hanging="218"/>
        <w:jc w:val="both"/>
        <w:rPr>
          <w:lang w:val="ru-RU"/>
        </w:rPr>
      </w:pPr>
      <w:r>
        <w:rPr>
          <w:lang w:val="ru-RU"/>
        </w:rPr>
        <w:t xml:space="preserve">    </w:t>
      </w:r>
      <w:r w:rsidRPr="001F2844">
        <w:rPr>
          <w:lang w:val="ru-RU"/>
        </w:rPr>
        <w:t xml:space="preserve">Максимални горњи износ до кога ће Купац вршити куповину  по овом Уговору је _____________________  динара без ПДВ-а. </w:t>
      </w:r>
    </w:p>
    <w:p w:rsidR="00EA203F" w:rsidRPr="001F2844" w:rsidRDefault="00EA203F" w:rsidP="00EA203F">
      <w:pPr>
        <w:jc w:val="both"/>
        <w:rPr>
          <w:bCs/>
          <w:lang w:val="sr-Cyrl-CS"/>
        </w:rPr>
      </w:pPr>
    </w:p>
    <w:p w:rsidR="00EA203F" w:rsidRDefault="00EA203F" w:rsidP="00EA203F">
      <w:pPr>
        <w:ind w:left="-360"/>
        <w:jc w:val="center"/>
        <w:rPr>
          <w:b/>
          <w:bCs/>
          <w:lang w:val="ru-RU"/>
        </w:rPr>
      </w:pPr>
      <w:r w:rsidRPr="00C33EF2">
        <w:rPr>
          <w:b/>
          <w:bCs/>
          <w:lang w:val="ru-RU"/>
        </w:rPr>
        <w:t>Члан 6</w:t>
      </w:r>
      <w:r>
        <w:rPr>
          <w:b/>
          <w:bCs/>
          <w:lang w:val="ru-RU"/>
        </w:rPr>
        <w:t>.</w:t>
      </w:r>
    </w:p>
    <w:p w:rsidR="00EA203F" w:rsidRPr="00C33EF2" w:rsidRDefault="00EA203F" w:rsidP="00EA203F">
      <w:pPr>
        <w:ind w:left="-360"/>
        <w:jc w:val="center"/>
        <w:rPr>
          <w:b/>
          <w:bCs/>
          <w:lang w:val="ru-RU"/>
        </w:rPr>
      </w:pPr>
    </w:p>
    <w:p w:rsidR="00EA203F" w:rsidRPr="00FA3102" w:rsidRDefault="00EA203F" w:rsidP="00EA203F">
      <w:pPr>
        <w:ind w:left="-142" w:hanging="218"/>
        <w:jc w:val="both"/>
        <w:rPr>
          <w:bCs/>
          <w:color w:val="auto"/>
          <w:lang w:val="ru-RU"/>
        </w:rPr>
      </w:pPr>
      <w:r>
        <w:rPr>
          <w:bCs/>
          <w:color w:val="FF0000"/>
          <w:lang w:val="ru-RU"/>
        </w:rPr>
        <w:t xml:space="preserve">    </w:t>
      </w:r>
      <w:r w:rsidRPr="00FA3102">
        <w:rPr>
          <w:bCs/>
          <w:color w:val="auto"/>
          <w:lang w:val="ru-RU"/>
        </w:rPr>
        <w:t xml:space="preserve">Овај уговор ступа на снагу даном потписивања, а примењује се почев од </w:t>
      </w:r>
      <w:r w:rsidRPr="00FA3102">
        <w:rPr>
          <w:bCs/>
          <w:color w:val="auto"/>
          <w:lang w:val="en-US"/>
        </w:rPr>
        <w:t xml:space="preserve">   </w:t>
      </w:r>
      <w:r w:rsidRPr="00FA3102">
        <w:rPr>
          <w:bCs/>
          <w:color w:val="auto"/>
          <w:lang w:val="ru-RU"/>
        </w:rPr>
        <w:t xml:space="preserve"> </w:t>
      </w:r>
      <w:r w:rsidRPr="00FA3102">
        <w:rPr>
          <w:bCs/>
          <w:color w:val="auto"/>
          <w:lang w:val="en-US"/>
        </w:rPr>
        <w:t xml:space="preserve"> </w:t>
      </w:r>
      <w:r w:rsidRPr="00FA3102">
        <w:rPr>
          <w:bCs/>
          <w:color w:val="auto"/>
          <w:lang w:val="ru-RU"/>
        </w:rPr>
        <w:t>априла 201</w:t>
      </w:r>
      <w:r w:rsidRPr="00FA3102">
        <w:rPr>
          <w:bCs/>
          <w:color w:val="auto"/>
          <w:lang w:val="en-US"/>
        </w:rPr>
        <w:t>6</w:t>
      </w:r>
      <w:r>
        <w:rPr>
          <w:bCs/>
          <w:color w:val="auto"/>
          <w:lang w:val="ru-RU"/>
        </w:rPr>
        <w:t>.</w:t>
      </w:r>
      <w:r w:rsidR="00CB38F3">
        <w:rPr>
          <w:bCs/>
          <w:color w:val="auto"/>
          <w:lang w:val="ru-RU"/>
        </w:rPr>
        <w:t xml:space="preserve"> </w:t>
      </w:r>
      <w:r w:rsidRPr="00FA3102">
        <w:rPr>
          <w:bCs/>
          <w:color w:val="auto"/>
          <w:lang w:val="ru-RU"/>
        </w:rPr>
        <w:t xml:space="preserve">године па до закључно </w:t>
      </w:r>
      <w:r w:rsidRPr="00FA3102">
        <w:rPr>
          <w:bCs/>
          <w:color w:val="auto"/>
          <w:lang w:val="en-US"/>
        </w:rPr>
        <w:t xml:space="preserve">     </w:t>
      </w:r>
      <w:r w:rsidRPr="00FA3102">
        <w:rPr>
          <w:bCs/>
          <w:color w:val="auto"/>
          <w:lang w:val="sr-Cyrl-RS"/>
        </w:rPr>
        <w:t xml:space="preserve"> </w:t>
      </w:r>
      <w:r w:rsidRPr="00FA3102">
        <w:rPr>
          <w:bCs/>
          <w:color w:val="auto"/>
          <w:lang w:val="ru-RU"/>
        </w:rPr>
        <w:t>априла 201</w:t>
      </w:r>
      <w:r w:rsidRPr="00FA3102">
        <w:rPr>
          <w:bCs/>
          <w:color w:val="auto"/>
          <w:lang w:val="en-US"/>
        </w:rPr>
        <w:t>7</w:t>
      </w:r>
      <w:r w:rsidRPr="00FA3102">
        <w:rPr>
          <w:bCs/>
          <w:color w:val="auto"/>
          <w:lang w:val="ru-RU"/>
        </w:rPr>
        <w:t>. године.</w:t>
      </w:r>
    </w:p>
    <w:p w:rsidR="00EA203F" w:rsidRPr="001F2844" w:rsidRDefault="00EA203F" w:rsidP="00EA203F">
      <w:pPr>
        <w:ind w:left="-360"/>
        <w:jc w:val="center"/>
        <w:rPr>
          <w:bCs/>
          <w:lang w:val="ru-RU"/>
        </w:rPr>
      </w:pPr>
    </w:p>
    <w:p w:rsidR="00EA203F" w:rsidRDefault="00EA203F" w:rsidP="00EA203F">
      <w:pPr>
        <w:ind w:left="-360"/>
        <w:jc w:val="center"/>
        <w:rPr>
          <w:b/>
          <w:bCs/>
          <w:lang w:val="ru-RU"/>
        </w:rPr>
      </w:pPr>
    </w:p>
    <w:p w:rsidR="00EA203F" w:rsidRDefault="00EA203F" w:rsidP="00EA203F">
      <w:pPr>
        <w:rPr>
          <w:b/>
          <w:bCs/>
          <w:lang w:val="ru-RU"/>
        </w:rPr>
      </w:pPr>
    </w:p>
    <w:p w:rsidR="00EA203F" w:rsidRDefault="00EA203F" w:rsidP="00EA203F">
      <w:pPr>
        <w:ind w:left="-360"/>
        <w:jc w:val="center"/>
        <w:rPr>
          <w:b/>
          <w:bCs/>
          <w:lang w:val="ru-RU"/>
        </w:rPr>
      </w:pPr>
      <w:r w:rsidRPr="00C33EF2">
        <w:rPr>
          <w:b/>
          <w:bCs/>
          <w:lang w:val="ru-RU"/>
        </w:rPr>
        <w:lastRenderedPageBreak/>
        <w:t>Члан 7.</w:t>
      </w:r>
    </w:p>
    <w:p w:rsidR="00EA203F" w:rsidRPr="00C33EF2" w:rsidRDefault="00EA203F" w:rsidP="00EA203F">
      <w:pPr>
        <w:ind w:left="-360"/>
        <w:jc w:val="center"/>
        <w:rPr>
          <w:b/>
          <w:bCs/>
          <w:lang w:val="ru-RU"/>
        </w:rPr>
      </w:pPr>
    </w:p>
    <w:p w:rsidR="00EA203F" w:rsidRDefault="00EA203F" w:rsidP="00EA203F">
      <w:pPr>
        <w:ind w:left="-142" w:hanging="218"/>
        <w:jc w:val="both"/>
        <w:rPr>
          <w:bCs/>
          <w:lang w:val="ru-RU"/>
        </w:rPr>
      </w:pPr>
      <w:r>
        <w:rPr>
          <w:bCs/>
          <w:lang w:val="ru-RU"/>
        </w:rPr>
        <w:t xml:space="preserve">   </w:t>
      </w:r>
      <w:r w:rsidRPr="001F2844">
        <w:rPr>
          <w:bCs/>
          <w:lang w:val="ru-RU"/>
        </w:rPr>
        <w:t>Овај уговор је сачињен у 4 истоветна примерка од којих свака уговорна страна задржава по два примерка.</w:t>
      </w:r>
    </w:p>
    <w:p w:rsidR="00EA203F" w:rsidRPr="001F2844" w:rsidRDefault="00EA203F" w:rsidP="00EA203F">
      <w:pPr>
        <w:ind w:left="-360"/>
        <w:jc w:val="both"/>
        <w:rPr>
          <w:bCs/>
          <w:lang w:val="ru-RU"/>
        </w:rPr>
      </w:pPr>
    </w:p>
    <w:p w:rsidR="00EA203F" w:rsidRDefault="00EA203F" w:rsidP="00EA203F">
      <w:pPr>
        <w:ind w:left="-360"/>
        <w:jc w:val="center"/>
        <w:rPr>
          <w:b/>
          <w:bCs/>
          <w:lang w:val="ru-RU"/>
        </w:rPr>
      </w:pPr>
      <w:r w:rsidRPr="00C33EF2">
        <w:rPr>
          <w:b/>
          <w:bCs/>
          <w:lang w:val="ru-RU"/>
        </w:rPr>
        <w:t>Члан 8</w:t>
      </w:r>
      <w:r>
        <w:rPr>
          <w:b/>
          <w:bCs/>
          <w:lang w:val="ru-RU"/>
        </w:rPr>
        <w:t>.</w:t>
      </w:r>
    </w:p>
    <w:p w:rsidR="00EA203F" w:rsidRPr="00C33EF2" w:rsidRDefault="00EA203F" w:rsidP="00EA203F">
      <w:pPr>
        <w:ind w:left="-360"/>
        <w:jc w:val="center"/>
        <w:rPr>
          <w:b/>
          <w:bCs/>
          <w:lang w:val="ru-RU"/>
        </w:rPr>
      </w:pPr>
    </w:p>
    <w:p w:rsidR="00EA203F" w:rsidRPr="001F2844" w:rsidRDefault="00EA203F" w:rsidP="00EA203F">
      <w:pPr>
        <w:ind w:left="-142"/>
        <w:jc w:val="both"/>
        <w:rPr>
          <w:bCs/>
          <w:lang w:val="sr-Cyrl-CS"/>
        </w:rPr>
      </w:pPr>
      <w:r w:rsidRPr="001F2844">
        <w:rPr>
          <w:bCs/>
          <w:lang w:val="sr-Cyrl-CS"/>
        </w:rPr>
        <w:t xml:space="preserve">Уговорне стране за случај спора уговарају месну надлежност стварно надлежног суда у  </w:t>
      </w:r>
      <w:r>
        <w:rPr>
          <w:bCs/>
          <w:lang w:val="sr-Cyrl-CS"/>
        </w:rPr>
        <w:t xml:space="preserve">    </w:t>
      </w:r>
      <w:r w:rsidRPr="001F2844">
        <w:rPr>
          <w:bCs/>
          <w:lang w:val="sr-Cyrl-CS"/>
        </w:rPr>
        <w:t>Новом Саду.</w:t>
      </w:r>
    </w:p>
    <w:p w:rsidR="00EA203F" w:rsidRPr="001F2844" w:rsidRDefault="00EA203F" w:rsidP="00EA203F">
      <w:pPr>
        <w:ind w:left="-360"/>
        <w:jc w:val="both"/>
        <w:rPr>
          <w:bCs/>
          <w:lang w:val="sr-Cyrl-CS"/>
        </w:rPr>
      </w:pPr>
    </w:p>
    <w:p w:rsidR="00EA203F" w:rsidRPr="00D61412" w:rsidRDefault="00EA203F" w:rsidP="00EA203F">
      <w:pPr>
        <w:jc w:val="both"/>
        <w:rPr>
          <w:bCs/>
          <w:lang w:val="en-US"/>
        </w:rPr>
      </w:pPr>
    </w:p>
    <w:tbl>
      <w:tblPr>
        <w:tblW w:w="0" w:type="auto"/>
        <w:tblLook w:val="01E0" w:firstRow="1" w:lastRow="1" w:firstColumn="1" w:lastColumn="1" w:noHBand="0" w:noVBand="0"/>
      </w:tblPr>
      <w:tblGrid>
        <w:gridCol w:w="2979"/>
        <w:gridCol w:w="2979"/>
        <w:gridCol w:w="2979"/>
      </w:tblGrid>
      <w:tr w:rsidR="00EA203F" w:rsidRPr="001F2844" w:rsidTr="002D1330">
        <w:tc>
          <w:tcPr>
            <w:tcW w:w="2979" w:type="dxa"/>
          </w:tcPr>
          <w:p w:rsidR="00EA203F" w:rsidRDefault="00EA203F" w:rsidP="002D1330">
            <w:pPr>
              <w:jc w:val="center"/>
              <w:rPr>
                <w:b/>
                <w:bCs/>
                <w:lang w:val="sr-Cyrl-CS"/>
              </w:rPr>
            </w:pPr>
            <w:r>
              <w:rPr>
                <w:b/>
                <w:bCs/>
                <w:lang w:val="sr-Cyrl-CS"/>
              </w:rPr>
              <w:t>ЗА НАР</w:t>
            </w:r>
            <w:r>
              <w:rPr>
                <w:b/>
                <w:bCs/>
                <w:lang w:val="sr-Cyrl-RS"/>
              </w:rPr>
              <w:t>УЧИОЦА</w:t>
            </w:r>
            <w:r>
              <w:rPr>
                <w:b/>
                <w:bCs/>
                <w:lang w:val="sr-Cyrl-CS"/>
              </w:rPr>
              <w:t xml:space="preserve"> </w:t>
            </w:r>
          </w:p>
          <w:p w:rsidR="00EA203F" w:rsidRDefault="00EA203F" w:rsidP="002D1330">
            <w:pPr>
              <w:jc w:val="center"/>
              <w:rPr>
                <w:b/>
                <w:bCs/>
                <w:lang w:val="sr-Cyrl-CS"/>
              </w:rPr>
            </w:pPr>
            <w:r>
              <w:rPr>
                <w:b/>
                <w:bCs/>
                <w:lang w:val="sr-Cyrl-CS"/>
              </w:rPr>
              <w:t xml:space="preserve">ДИРЕКТОР       </w:t>
            </w:r>
          </w:p>
          <w:p w:rsidR="00EA203F" w:rsidRDefault="00EA203F" w:rsidP="002D1330">
            <w:pPr>
              <w:jc w:val="center"/>
              <w:rPr>
                <w:b/>
                <w:bCs/>
                <w:lang w:val="sr-Cyrl-CS"/>
              </w:rPr>
            </w:pPr>
          </w:p>
          <w:p w:rsidR="00EA203F" w:rsidRPr="001F2844" w:rsidRDefault="00EA203F" w:rsidP="002D1330">
            <w:pPr>
              <w:jc w:val="center"/>
              <w:rPr>
                <w:b/>
                <w:bCs/>
                <w:lang w:val="sr-Latn-CS"/>
              </w:rPr>
            </w:pPr>
            <w:r>
              <w:rPr>
                <w:b/>
                <w:bCs/>
                <w:lang w:val="sr-Cyrl-CS"/>
              </w:rPr>
              <w:t>Горан Васић</w:t>
            </w:r>
          </w:p>
        </w:tc>
        <w:tc>
          <w:tcPr>
            <w:tcW w:w="2979" w:type="dxa"/>
          </w:tcPr>
          <w:p w:rsidR="00EA203F" w:rsidRPr="001F2844" w:rsidRDefault="00EA203F" w:rsidP="002D1330">
            <w:pPr>
              <w:jc w:val="center"/>
              <w:rPr>
                <w:b/>
                <w:bCs/>
                <w:lang w:val="sr-Cyrl-CS"/>
              </w:rPr>
            </w:pPr>
          </w:p>
        </w:tc>
        <w:tc>
          <w:tcPr>
            <w:tcW w:w="2979" w:type="dxa"/>
          </w:tcPr>
          <w:p w:rsidR="00EA203F" w:rsidRPr="001F2844" w:rsidRDefault="00EA203F" w:rsidP="002D1330">
            <w:pPr>
              <w:jc w:val="center"/>
              <w:rPr>
                <w:b/>
                <w:bCs/>
                <w:lang w:val="sr-Cyrl-CS"/>
              </w:rPr>
            </w:pPr>
            <w:r>
              <w:rPr>
                <w:b/>
                <w:bCs/>
                <w:lang w:val="sr-Cyrl-CS"/>
              </w:rPr>
              <w:t>ЗА ДОБАВЉАЧА</w:t>
            </w:r>
          </w:p>
        </w:tc>
      </w:tr>
      <w:tr w:rsidR="00EA203F" w:rsidRPr="005B1A49" w:rsidTr="002D1330">
        <w:trPr>
          <w:trHeight w:val="724"/>
        </w:trPr>
        <w:tc>
          <w:tcPr>
            <w:tcW w:w="2979" w:type="dxa"/>
          </w:tcPr>
          <w:p w:rsidR="00EA203F" w:rsidRPr="005B1A49" w:rsidRDefault="00EA203F" w:rsidP="002D1330">
            <w:pPr>
              <w:jc w:val="center"/>
              <w:rPr>
                <w:b/>
                <w:u w:val="single"/>
                <w:lang w:val="sr-Cyrl-CS"/>
              </w:rPr>
            </w:pPr>
          </w:p>
        </w:tc>
        <w:tc>
          <w:tcPr>
            <w:tcW w:w="2979" w:type="dxa"/>
          </w:tcPr>
          <w:p w:rsidR="00EA203F" w:rsidRPr="005B1A49" w:rsidRDefault="00EA203F" w:rsidP="002D1330">
            <w:pPr>
              <w:jc w:val="center"/>
              <w:rPr>
                <w:b/>
                <w:u w:val="single"/>
                <w:lang w:val="sr-Cyrl-CS"/>
              </w:rPr>
            </w:pPr>
          </w:p>
        </w:tc>
        <w:tc>
          <w:tcPr>
            <w:tcW w:w="2979" w:type="dxa"/>
          </w:tcPr>
          <w:p w:rsidR="00EA203F" w:rsidRPr="005B1A49" w:rsidRDefault="00EA203F" w:rsidP="002D1330">
            <w:pPr>
              <w:jc w:val="center"/>
              <w:rPr>
                <w:b/>
                <w:u w:val="single"/>
                <w:lang w:val="sr-Cyrl-CS"/>
              </w:rPr>
            </w:pPr>
          </w:p>
        </w:tc>
      </w:tr>
    </w:tbl>
    <w:p w:rsidR="00EA203F" w:rsidRPr="00862577" w:rsidRDefault="00EA203F" w:rsidP="00EA203F">
      <w:pPr>
        <w:shd w:val="clear" w:color="auto" w:fill="FFFFFF"/>
        <w:jc w:val="both"/>
        <w:rPr>
          <w:rFonts w:eastAsia="Times New Roman"/>
          <w:b/>
          <w:bCs/>
          <w:color w:val="auto"/>
          <w:kern w:val="0"/>
          <w:lang w:val="sr-Cyrl-RS" w:eastAsia="en-U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Default="00EA203F">
      <w:pPr>
        <w:rPr>
          <w:lang w:val="sr-Cyrl-RS"/>
        </w:rPr>
      </w:pPr>
    </w:p>
    <w:p w:rsidR="00EA203F" w:rsidRPr="00862577" w:rsidRDefault="00EA203F" w:rsidP="00EA203F">
      <w:pPr>
        <w:shd w:val="clear" w:color="auto" w:fill="FDE9D9"/>
        <w:jc w:val="center"/>
        <w:rPr>
          <w:b/>
          <w:bCs/>
          <w:iCs/>
        </w:rPr>
      </w:pPr>
      <w:r w:rsidRPr="00862577">
        <w:rPr>
          <w:b/>
          <w:bCs/>
          <w:iCs/>
        </w:rPr>
        <w:t>V</w:t>
      </w:r>
      <w:r>
        <w:rPr>
          <w:b/>
          <w:bCs/>
          <w:iCs/>
        </w:rPr>
        <w:t>II</w:t>
      </w:r>
      <w:r w:rsidRPr="00862577">
        <w:rPr>
          <w:b/>
          <w:bCs/>
          <w:iCs/>
        </w:rPr>
        <w:t xml:space="preserve"> УПУТСТВО ПОНУЂАЧИМА КАКО ДА САЧИНЕ ПОНУДУ</w:t>
      </w:r>
    </w:p>
    <w:p w:rsidR="00EA203F" w:rsidRPr="00862577" w:rsidRDefault="00EA203F" w:rsidP="00EA203F">
      <w:pPr>
        <w:jc w:val="both"/>
        <w:rPr>
          <w:b/>
          <w:bCs/>
          <w:i/>
          <w:iCs/>
        </w:rPr>
      </w:pPr>
    </w:p>
    <w:p w:rsidR="00EA203F" w:rsidRPr="00862577" w:rsidRDefault="00EA203F" w:rsidP="00EA203F">
      <w:pPr>
        <w:jc w:val="both"/>
        <w:rPr>
          <w:b/>
          <w:bCs/>
          <w:iCs/>
        </w:rPr>
      </w:pPr>
      <w:r w:rsidRPr="00862577">
        <w:rPr>
          <w:b/>
          <w:bCs/>
          <w:iCs/>
        </w:rPr>
        <w:t>1. ПОДАЦИ О ЈЕЗИКУ НА КОЈЕМ ПОНУДА МОРА ДА БУДЕ САСТАВЉЕНА</w:t>
      </w:r>
    </w:p>
    <w:p w:rsidR="00EA203F" w:rsidRPr="00862577" w:rsidRDefault="00EA203F" w:rsidP="00EA203F">
      <w:pPr>
        <w:jc w:val="both"/>
        <w:rPr>
          <w:b/>
          <w:bCs/>
          <w:i/>
          <w:iCs/>
        </w:rPr>
      </w:pPr>
    </w:p>
    <w:p w:rsidR="00EA203F" w:rsidRPr="00A86722" w:rsidRDefault="00EA203F" w:rsidP="00EA203F">
      <w:pPr>
        <w:suppressAutoHyphens w:val="0"/>
        <w:autoSpaceDE w:val="0"/>
        <w:autoSpaceDN w:val="0"/>
        <w:adjustRightInd w:val="0"/>
        <w:spacing w:line="240" w:lineRule="auto"/>
        <w:jc w:val="both"/>
        <w:rPr>
          <w:rFonts w:eastAsia="Times New Roman"/>
          <w:color w:val="auto"/>
          <w:kern w:val="0"/>
          <w:lang w:val="en-US" w:eastAsia="en-US"/>
        </w:rPr>
      </w:pPr>
      <w:r w:rsidRPr="00A86722">
        <w:t>Понуђач подноси понуду на српском језику.</w:t>
      </w:r>
      <w:r w:rsidRPr="00A86722">
        <w:rPr>
          <w:lang w:val="sr-Cyrl-RS"/>
        </w:rPr>
        <w:t xml:space="preserve"> </w:t>
      </w:r>
      <w:proofErr w:type="gramStart"/>
      <w:r w:rsidRPr="00A86722">
        <w:rPr>
          <w:rFonts w:eastAsia="Times New Roman"/>
          <w:color w:val="auto"/>
          <w:kern w:val="0"/>
          <w:lang w:val="en-US" w:eastAsia="en-US"/>
        </w:rPr>
        <w:t xml:space="preserve">Техничка </w:t>
      </w:r>
      <w:r>
        <w:rPr>
          <w:rFonts w:eastAsia="Times New Roman"/>
          <w:color w:val="auto"/>
          <w:kern w:val="0"/>
          <w:lang w:val="en-US" w:eastAsia="en-US"/>
        </w:rPr>
        <w:t>спецификација понуђених услуга,</w:t>
      </w:r>
      <w:r>
        <w:rPr>
          <w:rFonts w:eastAsia="Times New Roman"/>
          <w:color w:val="auto"/>
          <w:kern w:val="0"/>
          <w:lang w:val="sr-Cyrl-RS" w:eastAsia="en-US"/>
        </w:rPr>
        <w:t xml:space="preserve"> </w:t>
      </w:r>
      <w:r w:rsidRPr="00A86722">
        <w:rPr>
          <w:rFonts w:eastAsia="Times New Roman"/>
          <w:color w:val="auto"/>
          <w:kern w:val="0"/>
          <w:lang w:val="en-US" w:eastAsia="en-US"/>
        </w:rPr>
        <w:t>када је њено достављање у оквиру понуде захтевано конкурсном документацијом, може делимично или у</w:t>
      </w:r>
      <w:r w:rsidRPr="00A86722">
        <w:rPr>
          <w:rFonts w:eastAsia="Times New Roman"/>
          <w:color w:val="auto"/>
          <w:kern w:val="0"/>
          <w:lang w:val="sr-Cyrl-RS" w:eastAsia="en-US"/>
        </w:rPr>
        <w:t xml:space="preserve"> </w:t>
      </w:r>
      <w:r w:rsidRPr="00A86722">
        <w:rPr>
          <w:rFonts w:eastAsia="Times New Roman"/>
          <w:color w:val="auto"/>
          <w:kern w:val="0"/>
          <w:lang w:val="en-US" w:eastAsia="en-US"/>
        </w:rPr>
        <w:t>целини бити достављена на српском или енглеском језику уколико је то уобичајено и целисходно према</w:t>
      </w:r>
      <w:r w:rsidRPr="00A86722">
        <w:rPr>
          <w:rFonts w:eastAsia="Times New Roman"/>
          <w:color w:val="auto"/>
          <w:kern w:val="0"/>
          <w:lang w:val="sr-Cyrl-RS" w:eastAsia="en-US"/>
        </w:rPr>
        <w:t xml:space="preserve"> </w:t>
      </w:r>
      <w:r w:rsidRPr="00A86722">
        <w:rPr>
          <w:rFonts w:eastAsia="Times New Roman"/>
          <w:color w:val="auto"/>
          <w:kern w:val="0"/>
          <w:lang w:val="en-US" w:eastAsia="en-US"/>
        </w:rPr>
        <w:t>правилима струке.</w:t>
      </w:r>
      <w:proofErr w:type="gramEnd"/>
    </w:p>
    <w:p w:rsidR="00EA203F" w:rsidRPr="00862577" w:rsidRDefault="00EA203F" w:rsidP="00EA203F">
      <w:pPr>
        <w:jc w:val="both"/>
        <w:rPr>
          <w:lang w:val="sr-Cyrl-RS"/>
        </w:rPr>
      </w:pPr>
    </w:p>
    <w:p w:rsidR="00EA203F" w:rsidRPr="00862577" w:rsidRDefault="00EA203F" w:rsidP="00EA203F">
      <w:pPr>
        <w:jc w:val="both"/>
        <w:rPr>
          <w:rFonts w:eastAsia="TimesNewRomanPSMT"/>
          <w:bCs/>
        </w:rPr>
      </w:pPr>
      <w:r w:rsidRPr="00862577">
        <w:rPr>
          <w:b/>
          <w:bCs/>
          <w:iCs/>
        </w:rPr>
        <w:t>2. НАЧИН НА КОЈИ ПОНУДА МОРА ДА БУДЕ САЧИЊЕНА</w:t>
      </w:r>
    </w:p>
    <w:p w:rsidR="00EA203F" w:rsidRPr="00862577" w:rsidRDefault="00EA203F" w:rsidP="00EA203F">
      <w:pPr>
        <w:jc w:val="both"/>
        <w:rPr>
          <w:rFonts w:eastAsia="TimesNewRomanPSMT"/>
          <w:bCs/>
          <w:lang w:val="sr-Cyrl-RS"/>
        </w:rPr>
      </w:pPr>
    </w:p>
    <w:p w:rsidR="00EA203F" w:rsidRPr="00862577" w:rsidRDefault="00EA203F" w:rsidP="00EA203F">
      <w:pPr>
        <w:suppressAutoHyphens w:val="0"/>
        <w:autoSpaceDE w:val="0"/>
        <w:autoSpaceDN w:val="0"/>
        <w:adjustRightInd w:val="0"/>
        <w:spacing w:line="240" w:lineRule="auto"/>
        <w:jc w:val="both"/>
        <w:rPr>
          <w:rFonts w:eastAsia="Times New Roman"/>
          <w:bCs/>
          <w:color w:val="auto"/>
          <w:kern w:val="0"/>
          <w:lang w:val="sr-Cyrl-RS" w:eastAsia="en-US"/>
        </w:rPr>
      </w:pPr>
      <w:proofErr w:type="gramStart"/>
      <w:r w:rsidRPr="00862577">
        <w:rPr>
          <w:rFonts w:eastAsia="Times New Roman"/>
          <w:color w:val="auto"/>
          <w:kern w:val="0"/>
          <w:lang w:val="en-US" w:eastAsia="en-US"/>
        </w:rPr>
        <w:t>Сви обрасци из понуде морају бити читко попуњени хемијском оловком, писаћом машином или</w:t>
      </w:r>
      <w:r w:rsidRPr="00862577">
        <w:rPr>
          <w:rFonts w:eastAsia="Times New Roman"/>
          <w:color w:val="auto"/>
          <w:kern w:val="0"/>
          <w:lang w:val="sr-Cyrl-RS" w:eastAsia="en-US"/>
        </w:rPr>
        <w:t xml:space="preserve"> </w:t>
      </w:r>
      <w:r w:rsidRPr="00862577">
        <w:rPr>
          <w:rFonts w:eastAsia="Times New Roman"/>
          <w:color w:val="auto"/>
          <w:kern w:val="0"/>
          <w:lang w:val="en-US" w:eastAsia="en-US"/>
        </w:rPr>
        <w:t>електронским путем.</w:t>
      </w:r>
      <w:proofErr w:type="gramEnd"/>
      <w:r w:rsidRPr="00862577">
        <w:rPr>
          <w:rFonts w:eastAsia="Times New Roman"/>
          <w:color w:val="auto"/>
          <w:kern w:val="0"/>
          <w:lang w:val="en-US" w:eastAsia="en-US"/>
        </w:rPr>
        <w:t xml:space="preserve"> </w:t>
      </w:r>
      <w:proofErr w:type="gramStart"/>
      <w:r w:rsidRPr="00862577">
        <w:rPr>
          <w:rFonts w:eastAsia="Times New Roman"/>
          <w:color w:val="auto"/>
          <w:kern w:val="0"/>
          <w:lang w:val="en-US" w:eastAsia="en-US"/>
        </w:rPr>
        <w:t>Није дозвољено попуњавати обрасце графитном оловком.</w:t>
      </w:r>
      <w:proofErr w:type="gramEnd"/>
      <w:r w:rsidRPr="00862577">
        <w:rPr>
          <w:rFonts w:eastAsia="Times New Roman"/>
          <w:color w:val="auto"/>
          <w:kern w:val="0"/>
          <w:lang w:val="en-US" w:eastAsia="en-US"/>
        </w:rPr>
        <w:t xml:space="preserve"> </w:t>
      </w:r>
      <w:proofErr w:type="gramStart"/>
      <w:r w:rsidRPr="00862577">
        <w:rPr>
          <w:rFonts w:eastAsia="Times New Roman"/>
          <w:bCs/>
          <w:color w:val="auto"/>
          <w:kern w:val="0"/>
          <w:lang w:val="en-US" w:eastAsia="en-US"/>
        </w:rPr>
        <w:t>Понуда (сви обрасци и</w:t>
      </w:r>
      <w:r w:rsidRPr="00862577">
        <w:rPr>
          <w:rFonts w:eastAsia="Times New Roman"/>
          <w:color w:val="auto"/>
          <w:kern w:val="0"/>
          <w:lang w:val="sr-Cyrl-RS" w:eastAsia="en-US"/>
        </w:rPr>
        <w:t xml:space="preserve"> </w:t>
      </w:r>
      <w:r w:rsidRPr="00862577">
        <w:rPr>
          <w:rFonts w:eastAsia="Times New Roman"/>
          <w:bCs/>
          <w:color w:val="auto"/>
          <w:kern w:val="0"/>
          <w:lang w:val="en-US" w:eastAsia="en-US"/>
        </w:rPr>
        <w:t>прилози који су з</w:t>
      </w:r>
      <w:r>
        <w:rPr>
          <w:rFonts w:eastAsia="Times New Roman"/>
          <w:bCs/>
          <w:color w:val="auto"/>
          <w:kern w:val="0"/>
          <w:lang w:val="en-US" w:eastAsia="en-US"/>
        </w:rPr>
        <w:t>ахтевани конкурсном документаци</w:t>
      </w:r>
      <w:r w:rsidRPr="00862577">
        <w:rPr>
          <w:rFonts w:eastAsia="Times New Roman"/>
          <w:bCs/>
          <w:color w:val="auto"/>
          <w:kern w:val="0"/>
          <w:lang w:val="en-US" w:eastAsia="en-US"/>
        </w:rPr>
        <w:t xml:space="preserve">јом за предметну јавну набавку) </w:t>
      </w:r>
      <w:r w:rsidRPr="00862577">
        <w:rPr>
          <w:rFonts w:eastAsia="Times New Roman"/>
          <w:bCs/>
          <w:color w:val="auto"/>
          <w:kern w:val="0"/>
          <w:lang w:val="sr-Cyrl-RS" w:eastAsia="en-US"/>
        </w:rPr>
        <w:t xml:space="preserve">мора </w:t>
      </w:r>
      <w:r w:rsidRPr="00862577">
        <w:rPr>
          <w:rFonts w:eastAsia="Times New Roman"/>
          <w:bCs/>
          <w:color w:val="auto"/>
          <w:kern w:val="0"/>
          <w:lang w:val="en-US" w:eastAsia="en-US"/>
        </w:rPr>
        <w:t>бити</w:t>
      </w:r>
      <w:r w:rsidRPr="00862577">
        <w:rPr>
          <w:rFonts w:eastAsia="Times New Roman"/>
          <w:color w:val="auto"/>
          <w:kern w:val="0"/>
          <w:lang w:val="sr-Cyrl-RS" w:eastAsia="en-US"/>
        </w:rPr>
        <w:t xml:space="preserve"> </w:t>
      </w:r>
      <w:r w:rsidRPr="00862577">
        <w:rPr>
          <w:rFonts w:eastAsia="Times New Roman"/>
          <w:bCs/>
          <w:color w:val="auto"/>
          <w:kern w:val="0"/>
          <w:lang w:val="en-US" w:eastAsia="en-US"/>
        </w:rPr>
        <w:t>увезана као јединствена целина тако да се ни једна страна не може накнадно додати што се може</w:t>
      </w:r>
      <w:r w:rsidRPr="00862577">
        <w:rPr>
          <w:rFonts w:eastAsia="Times New Roman"/>
          <w:color w:val="auto"/>
          <w:kern w:val="0"/>
          <w:lang w:val="sr-Cyrl-RS" w:eastAsia="en-US"/>
        </w:rPr>
        <w:t xml:space="preserve"> </w:t>
      </w:r>
      <w:r w:rsidRPr="00862577">
        <w:rPr>
          <w:rFonts w:eastAsia="Times New Roman"/>
          <w:bCs/>
          <w:color w:val="auto"/>
          <w:kern w:val="0"/>
          <w:lang w:val="en-US" w:eastAsia="en-US"/>
        </w:rPr>
        <w:t>учинити јемствеником, канапом и слично.</w:t>
      </w:r>
      <w:proofErr w:type="gramEnd"/>
    </w:p>
    <w:p w:rsidR="00EA203F" w:rsidRPr="00862577" w:rsidRDefault="00EA203F" w:rsidP="00EA203F">
      <w:pPr>
        <w:suppressAutoHyphens w:val="0"/>
        <w:autoSpaceDE w:val="0"/>
        <w:autoSpaceDN w:val="0"/>
        <w:adjustRightInd w:val="0"/>
        <w:spacing w:line="240" w:lineRule="auto"/>
        <w:jc w:val="both"/>
        <w:rPr>
          <w:rFonts w:eastAsia="Times New Roman"/>
          <w:color w:val="auto"/>
          <w:kern w:val="0"/>
          <w:lang w:val="sr-Cyrl-RS" w:eastAsia="en-US"/>
        </w:rPr>
      </w:pPr>
    </w:p>
    <w:p w:rsidR="00EA203F" w:rsidRPr="00862577" w:rsidRDefault="00EA203F" w:rsidP="00EA203F">
      <w:pPr>
        <w:jc w:val="both"/>
        <w:rPr>
          <w:rFonts w:eastAsia="TimesNewRomanPSMT"/>
          <w:bCs/>
        </w:rPr>
      </w:pPr>
      <w:r w:rsidRPr="0086257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A203F" w:rsidRPr="00862577" w:rsidRDefault="00EA203F" w:rsidP="00EA203F">
      <w:pPr>
        <w:jc w:val="both"/>
        <w:rPr>
          <w:rFonts w:eastAsia="TimesNewRomanPSMT"/>
          <w:bCs/>
        </w:rPr>
      </w:pPr>
      <w:r w:rsidRPr="00862577">
        <w:rPr>
          <w:rFonts w:eastAsia="TimesNewRomanPSMT"/>
          <w:bCs/>
        </w:rPr>
        <w:t>На полеђини коверте или на кутији навести назив</w:t>
      </w:r>
      <w:r w:rsidRPr="00862577">
        <w:rPr>
          <w:rFonts w:eastAsia="TimesNewRomanPSMT"/>
          <w:bCs/>
          <w:lang w:val="sr-Cyrl-CS"/>
        </w:rPr>
        <w:t xml:space="preserve"> и адресу</w:t>
      </w:r>
      <w:r w:rsidRPr="00862577">
        <w:rPr>
          <w:rFonts w:eastAsia="TimesNewRomanPSMT"/>
          <w:bCs/>
        </w:rPr>
        <w:t xml:space="preserve"> понуђача. </w:t>
      </w:r>
    </w:p>
    <w:p w:rsidR="00EA203F" w:rsidRPr="00862577" w:rsidRDefault="00EA203F" w:rsidP="00EA203F">
      <w:pPr>
        <w:jc w:val="both"/>
        <w:rPr>
          <w:rFonts w:eastAsia="TimesNewRomanPSMT"/>
          <w:bCs/>
          <w:lang w:val="sr-Cyrl-RS"/>
        </w:rPr>
      </w:pPr>
    </w:p>
    <w:p w:rsidR="00EA203F" w:rsidRPr="00862577" w:rsidRDefault="00EA203F" w:rsidP="00EA203F">
      <w:pPr>
        <w:autoSpaceDE w:val="0"/>
        <w:autoSpaceDN w:val="0"/>
        <w:adjustRightInd w:val="0"/>
        <w:spacing w:line="240" w:lineRule="auto"/>
        <w:jc w:val="both"/>
        <w:rPr>
          <w:rFonts w:eastAsia="TimesNewRomanPSMT"/>
          <w:bCs/>
          <w:lang w:val="sr-Cyrl-RS"/>
        </w:rPr>
      </w:pPr>
      <w:r w:rsidRPr="00862577">
        <w:rPr>
          <w:rFonts w:eastAsia="TimesNewRomanPSMT"/>
          <w:bCs/>
        </w:rPr>
        <w:t xml:space="preserve">Понуду доставити на адресу: </w:t>
      </w:r>
    </w:p>
    <w:p w:rsidR="00EA203F" w:rsidRPr="00862577" w:rsidRDefault="00EA203F" w:rsidP="00EA203F">
      <w:pPr>
        <w:autoSpaceDE w:val="0"/>
        <w:autoSpaceDN w:val="0"/>
        <w:adjustRightInd w:val="0"/>
        <w:spacing w:line="240" w:lineRule="auto"/>
        <w:jc w:val="both"/>
        <w:rPr>
          <w:rFonts w:eastAsia="TimesNewRomanPSMT"/>
          <w:bCs/>
          <w:lang w:val="sr-Cyrl-RS"/>
        </w:rPr>
      </w:pPr>
    </w:p>
    <w:p w:rsidR="00EA203F" w:rsidRPr="00862577" w:rsidRDefault="00EA203F" w:rsidP="00EA203F">
      <w:pPr>
        <w:autoSpaceDE w:val="0"/>
        <w:autoSpaceDN w:val="0"/>
        <w:adjustRightInd w:val="0"/>
        <w:spacing w:line="240" w:lineRule="auto"/>
        <w:jc w:val="center"/>
        <w:rPr>
          <w:rFonts w:eastAsia="TimesNewRomanPSMT"/>
          <w:bCs/>
          <w:lang w:val="sr-Cyrl-RS"/>
        </w:rPr>
      </w:pPr>
      <w:r w:rsidRPr="00862577">
        <w:rPr>
          <w:rFonts w:eastAsia="TimesNewRomanPSMT"/>
          <w:b/>
          <w:bCs/>
          <w:lang w:val="sr-Cyrl-RS"/>
        </w:rPr>
        <w:t>ПОШТОМ</w:t>
      </w:r>
      <w:r w:rsidRPr="00862577">
        <w:rPr>
          <w:rFonts w:eastAsia="TimesNewRomanPSMT"/>
          <w:bCs/>
          <w:lang w:val="sr-Cyrl-RS"/>
        </w:rPr>
        <w:t xml:space="preserve">: Гаранцијски фонд АП Војводине, </w:t>
      </w:r>
    </w:p>
    <w:p w:rsidR="00EA203F" w:rsidRPr="00862577" w:rsidRDefault="00EA203F" w:rsidP="00EA203F">
      <w:pPr>
        <w:autoSpaceDE w:val="0"/>
        <w:autoSpaceDN w:val="0"/>
        <w:adjustRightInd w:val="0"/>
        <w:spacing w:line="240" w:lineRule="auto"/>
        <w:jc w:val="center"/>
        <w:rPr>
          <w:iCs/>
          <w:lang w:val="sr-Cyrl-RS"/>
        </w:rPr>
      </w:pPr>
      <w:r w:rsidRPr="00862577">
        <w:rPr>
          <w:rFonts w:eastAsia="TimesNewRomanPSMT"/>
          <w:bCs/>
          <w:lang w:val="sr-Cyrl-RS"/>
        </w:rPr>
        <w:t>Хајдук Вељкова бр. 11/6 Мастер центар Новосадског сајма ,Нови Сад</w:t>
      </w:r>
      <w:r w:rsidRPr="00862577">
        <w:rPr>
          <w:i/>
          <w:iCs/>
        </w:rPr>
        <w:t>,</w:t>
      </w:r>
      <w:r w:rsidRPr="00862577">
        <w:rPr>
          <w:i/>
          <w:iCs/>
          <w:lang w:val="sr-Cyrl-RS"/>
        </w:rPr>
        <w:t xml:space="preserve"> </w:t>
      </w:r>
      <w:r w:rsidRPr="00862577">
        <w:rPr>
          <w:iCs/>
          <w:lang w:val="sr-Cyrl-RS"/>
        </w:rPr>
        <w:t>или</w:t>
      </w:r>
    </w:p>
    <w:p w:rsidR="00EA203F" w:rsidRPr="00862577" w:rsidRDefault="00EA203F" w:rsidP="00EA203F">
      <w:pPr>
        <w:autoSpaceDE w:val="0"/>
        <w:autoSpaceDN w:val="0"/>
        <w:adjustRightInd w:val="0"/>
        <w:spacing w:line="240" w:lineRule="auto"/>
        <w:jc w:val="center"/>
        <w:rPr>
          <w:iCs/>
          <w:lang w:val="sr-Cyrl-RS"/>
        </w:rPr>
      </w:pPr>
    </w:p>
    <w:p w:rsidR="00EA203F" w:rsidRPr="00862577" w:rsidRDefault="00EA203F" w:rsidP="00EA203F">
      <w:pPr>
        <w:autoSpaceDE w:val="0"/>
        <w:autoSpaceDN w:val="0"/>
        <w:adjustRightInd w:val="0"/>
        <w:spacing w:line="240" w:lineRule="auto"/>
        <w:jc w:val="center"/>
        <w:rPr>
          <w:rFonts w:eastAsia="TimesNewRomanPSMT"/>
          <w:bCs/>
          <w:lang w:val="sr-Cyrl-RS"/>
        </w:rPr>
      </w:pPr>
      <w:r w:rsidRPr="00862577">
        <w:rPr>
          <w:b/>
          <w:iCs/>
          <w:lang w:val="sr-Cyrl-RS"/>
        </w:rPr>
        <w:t>НЕПОСРЕДНО</w:t>
      </w:r>
      <w:r w:rsidRPr="00862577">
        <w:rPr>
          <w:iCs/>
          <w:lang w:val="sr-Cyrl-RS"/>
        </w:rPr>
        <w:t xml:space="preserve"> на адресу: </w:t>
      </w:r>
      <w:r w:rsidRPr="00862577">
        <w:rPr>
          <w:rFonts w:eastAsia="TimesNewRomanPSMT"/>
          <w:bCs/>
          <w:lang w:val="sr-Cyrl-RS"/>
        </w:rPr>
        <w:t xml:space="preserve">Гаранцијски фонд АП Војводине, </w:t>
      </w:r>
    </w:p>
    <w:p w:rsidR="00EA203F" w:rsidRPr="00862577" w:rsidRDefault="00EA203F" w:rsidP="00EA203F">
      <w:pPr>
        <w:autoSpaceDE w:val="0"/>
        <w:autoSpaceDN w:val="0"/>
        <w:adjustRightInd w:val="0"/>
        <w:spacing w:line="240" w:lineRule="auto"/>
        <w:jc w:val="center"/>
        <w:rPr>
          <w:iCs/>
          <w:lang w:val="sr-Cyrl-RS"/>
        </w:rPr>
      </w:pPr>
      <w:r w:rsidRPr="00862577">
        <w:rPr>
          <w:rFonts w:eastAsia="TimesNewRomanPSMT"/>
          <w:bCs/>
          <w:lang w:val="sr-Cyrl-RS"/>
        </w:rPr>
        <w:t>Хајдук Вељкова бр. 11/6 Мастер центар Новосадског сајма ,Нови Сад</w:t>
      </w:r>
    </w:p>
    <w:p w:rsidR="00EA203F" w:rsidRPr="00862577" w:rsidRDefault="00EA203F" w:rsidP="00EA203F">
      <w:pPr>
        <w:autoSpaceDE w:val="0"/>
        <w:autoSpaceDN w:val="0"/>
        <w:adjustRightInd w:val="0"/>
        <w:spacing w:line="240" w:lineRule="auto"/>
        <w:jc w:val="center"/>
        <w:rPr>
          <w:i/>
          <w:iCs/>
          <w:lang w:val="sr-Cyrl-RS"/>
        </w:rPr>
      </w:pPr>
    </w:p>
    <w:p w:rsidR="00EA203F" w:rsidRPr="00862577" w:rsidRDefault="00EA203F" w:rsidP="00EA203F">
      <w:pPr>
        <w:autoSpaceDE w:val="0"/>
        <w:autoSpaceDN w:val="0"/>
        <w:adjustRightInd w:val="0"/>
        <w:spacing w:line="240" w:lineRule="auto"/>
        <w:jc w:val="center"/>
        <w:rPr>
          <w:i/>
          <w:iCs/>
          <w:lang w:val="sr-Cyrl-RS"/>
        </w:rPr>
      </w:pPr>
    </w:p>
    <w:p w:rsidR="00EA203F" w:rsidRPr="00862577" w:rsidRDefault="00EA203F" w:rsidP="00EA203F">
      <w:pPr>
        <w:autoSpaceDE w:val="0"/>
        <w:autoSpaceDN w:val="0"/>
        <w:adjustRightInd w:val="0"/>
        <w:spacing w:line="240" w:lineRule="auto"/>
        <w:jc w:val="both"/>
        <w:rPr>
          <w:color w:val="FF0000"/>
          <w:lang w:val="sr-Cyrl-RS"/>
        </w:rPr>
      </w:pPr>
      <w:r w:rsidRPr="00862577">
        <w:rPr>
          <w:rFonts w:eastAsia="TimesNewRomanPSMT"/>
          <w:bCs/>
        </w:rPr>
        <w:t xml:space="preserve">са назнаком: </w:t>
      </w:r>
      <w:r w:rsidRPr="00862577">
        <w:rPr>
          <w:rFonts w:eastAsia="TimesNewRomanPS-BoldMT"/>
          <w:b/>
          <w:bCs/>
        </w:rPr>
        <w:t>,,Понуда за јавну набавку</w:t>
      </w:r>
      <w:r>
        <w:rPr>
          <w:rFonts w:eastAsia="TimesNewRomanPS-BoldMT"/>
          <w:b/>
          <w:bCs/>
          <w:lang w:val="sr-Cyrl-RS"/>
        </w:rPr>
        <w:t xml:space="preserve"> нафтног деривата – евро дизела</w:t>
      </w:r>
      <w:r w:rsidRPr="00862577">
        <w:t>,</w:t>
      </w:r>
      <w:r w:rsidRPr="00862577">
        <w:rPr>
          <w:rFonts w:eastAsia="TimesNewRomanPS-BoldMT"/>
          <w:b/>
          <w:bCs/>
          <w:color w:val="002060"/>
        </w:rPr>
        <w:t xml:space="preserve"> </w:t>
      </w:r>
      <w:r w:rsidRPr="00862577">
        <w:rPr>
          <w:rFonts w:eastAsia="TimesNewRomanPS-BoldMT"/>
          <w:b/>
          <w:bCs/>
        </w:rPr>
        <w:t>ЈН</w:t>
      </w:r>
      <w:r w:rsidRPr="00862577">
        <w:rPr>
          <w:rFonts w:eastAsia="TimesNewRomanPS-BoldMT"/>
          <w:b/>
          <w:bCs/>
          <w:lang w:val="sr-Cyrl-RS"/>
        </w:rPr>
        <w:t>МВ</w:t>
      </w:r>
      <w:r w:rsidRPr="00862577">
        <w:rPr>
          <w:rFonts w:eastAsia="TimesNewRomanPS-BoldMT"/>
          <w:b/>
          <w:bCs/>
        </w:rPr>
        <w:t xml:space="preserve"> бр</w:t>
      </w:r>
      <w:r w:rsidRPr="00862577">
        <w:rPr>
          <w:rFonts w:eastAsia="TimesNewRomanPS-BoldMT"/>
          <w:b/>
          <w:bCs/>
          <w:lang w:val="sr-Cyrl-RS"/>
        </w:rPr>
        <w:t>: 0</w:t>
      </w:r>
      <w:r>
        <w:rPr>
          <w:rFonts w:eastAsia="TimesNewRomanPS-BoldMT"/>
          <w:b/>
          <w:bCs/>
          <w:lang w:val="en-US"/>
        </w:rPr>
        <w:t>3</w:t>
      </w:r>
      <w:r w:rsidRPr="00862577">
        <w:rPr>
          <w:rFonts w:eastAsia="TimesNewRomanPS-BoldMT"/>
          <w:b/>
          <w:bCs/>
          <w:lang w:val="sr-Cyrl-RS"/>
        </w:rPr>
        <w:t>/</w:t>
      </w:r>
      <w:r w:rsidRPr="00862577">
        <w:rPr>
          <w:rFonts w:eastAsia="TimesNewRomanPS-BoldMT"/>
          <w:b/>
          <w:bCs/>
        </w:rPr>
        <w:t>201</w:t>
      </w:r>
      <w:r>
        <w:rPr>
          <w:rFonts w:eastAsia="TimesNewRomanPS-BoldMT"/>
          <w:b/>
          <w:bCs/>
          <w:lang w:val="en-US"/>
        </w:rPr>
        <w:t>6</w:t>
      </w:r>
      <w:r w:rsidRPr="00862577">
        <w:rPr>
          <w:rFonts w:eastAsia="TimesNewRomanPS-BoldMT"/>
          <w:b/>
          <w:bCs/>
          <w:lang w:val="sr-Cyrl-RS"/>
        </w:rPr>
        <w:t xml:space="preserve"> </w:t>
      </w:r>
      <w:r w:rsidRPr="00862577">
        <w:rPr>
          <w:rFonts w:eastAsia="TimesNewRomanPSMT"/>
          <w:b/>
          <w:bCs/>
        </w:rPr>
        <w:t xml:space="preserve">- </w:t>
      </w:r>
      <w:r w:rsidRPr="00862577">
        <w:rPr>
          <w:rFonts w:eastAsia="TimesNewRomanPS-BoldMT"/>
          <w:b/>
          <w:bCs/>
        </w:rPr>
        <w:t>НЕ ОТВАРАТИ”.</w:t>
      </w:r>
      <w:r w:rsidRPr="00862577">
        <w:rPr>
          <w:color w:val="FF0000"/>
        </w:rPr>
        <w:t xml:space="preserve"> </w:t>
      </w:r>
    </w:p>
    <w:p w:rsidR="00EA203F" w:rsidRPr="00862577" w:rsidRDefault="00EA203F" w:rsidP="00EA203F">
      <w:pPr>
        <w:autoSpaceDE w:val="0"/>
        <w:autoSpaceDN w:val="0"/>
        <w:adjustRightInd w:val="0"/>
        <w:spacing w:line="240" w:lineRule="auto"/>
        <w:jc w:val="both"/>
        <w:rPr>
          <w:color w:val="FF0000"/>
          <w:lang w:val="sr-Cyrl-RS"/>
        </w:rPr>
      </w:pPr>
    </w:p>
    <w:p w:rsidR="00EA203F" w:rsidRPr="00A85195" w:rsidRDefault="00EA203F" w:rsidP="00EA203F">
      <w:pPr>
        <w:autoSpaceDE w:val="0"/>
        <w:autoSpaceDN w:val="0"/>
        <w:adjustRightInd w:val="0"/>
        <w:spacing w:line="240" w:lineRule="auto"/>
        <w:jc w:val="both"/>
        <w:rPr>
          <w:i/>
          <w:iCs/>
          <w:color w:val="auto"/>
          <w:lang w:val="sr-Cyrl-RS"/>
        </w:rPr>
      </w:pPr>
      <w:r w:rsidRPr="00862577">
        <w:rPr>
          <w:color w:val="auto"/>
        </w:rPr>
        <w:t xml:space="preserve">Понуда се сматра благовременом уколико је примљена од стране наручиоца до </w:t>
      </w:r>
      <w:r w:rsidRPr="00A85195">
        <w:rPr>
          <w:color w:val="auto"/>
          <w:lang w:val="sr-Cyrl-RS"/>
        </w:rPr>
        <w:t xml:space="preserve">18.04.2016. године </w:t>
      </w:r>
      <w:r w:rsidRPr="00A85195">
        <w:rPr>
          <w:color w:val="auto"/>
        </w:rPr>
        <w:t xml:space="preserve">до </w:t>
      </w:r>
      <w:r w:rsidRPr="00A85195">
        <w:rPr>
          <w:color w:val="auto"/>
          <w:lang w:val="sr-Cyrl-RS"/>
        </w:rPr>
        <w:t>10:00 часова.</w:t>
      </w:r>
    </w:p>
    <w:p w:rsidR="00EA203F" w:rsidRPr="00862577" w:rsidRDefault="00EA203F" w:rsidP="00EA203F">
      <w:pPr>
        <w:autoSpaceDE w:val="0"/>
        <w:autoSpaceDN w:val="0"/>
        <w:adjustRightInd w:val="0"/>
        <w:spacing w:line="240" w:lineRule="auto"/>
        <w:jc w:val="both"/>
        <w:rPr>
          <w:color w:val="FF0000"/>
          <w:lang w:val="sr-Cyrl-RS"/>
        </w:rPr>
      </w:pPr>
      <w:r w:rsidRPr="00862577">
        <w:rPr>
          <w:rFonts w:eastAsia="TimesNewRomanPS-BoldMT"/>
          <w:b/>
          <w:bCs/>
          <w:color w:val="FF0000"/>
        </w:rPr>
        <w:t xml:space="preserve"> </w:t>
      </w:r>
      <w:r w:rsidRPr="00862577">
        <w:rPr>
          <w:color w:val="FF0000"/>
          <w:lang w:val="sr-Cyrl-RS"/>
        </w:rPr>
        <w:t xml:space="preserve"> </w:t>
      </w:r>
      <w:r w:rsidRPr="00862577">
        <w:rPr>
          <w:color w:val="FF0000"/>
        </w:rPr>
        <w:t xml:space="preserve"> </w:t>
      </w:r>
    </w:p>
    <w:p w:rsidR="00EA203F" w:rsidRPr="00862577" w:rsidRDefault="00EA203F" w:rsidP="00EA203F">
      <w:pPr>
        <w:autoSpaceDE w:val="0"/>
        <w:autoSpaceDN w:val="0"/>
        <w:adjustRightInd w:val="0"/>
        <w:spacing w:line="240" w:lineRule="auto"/>
        <w:jc w:val="both"/>
        <w:rPr>
          <w:color w:val="auto"/>
        </w:rPr>
      </w:pPr>
      <w:r w:rsidRPr="00862577">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62577">
        <w:rPr>
          <w:color w:val="auto"/>
          <w:lang w:val="sr-Cyrl-CS"/>
        </w:rPr>
        <w:t>н</w:t>
      </w:r>
      <w:r w:rsidRPr="00862577">
        <w:rPr>
          <w:color w:val="auto"/>
        </w:rPr>
        <w:t>аруч</w:t>
      </w:r>
      <w:r w:rsidRPr="00862577">
        <w:rPr>
          <w:color w:val="auto"/>
          <w:lang w:val="sr-Cyrl-CS"/>
        </w:rPr>
        <w:t>и</w:t>
      </w:r>
      <w:r w:rsidRPr="00862577">
        <w:rPr>
          <w:color w:val="auto"/>
        </w:rPr>
        <w:t xml:space="preserve">лац ће понуђачу предати потврду пријема понуде. У потврди о пријему наручилац ће навести датум и сат пријема понуде. </w:t>
      </w:r>
    </w:p>
    <w:p w:rsidR="00EA203F" w:rsidRPr="004D67A9" w:rsidRDefault="00EA203F" w:rsidP="00EA203F">
      <w:pPr>
        <w:autoSpaceDE w:val="0"/>
        <w:autoSpaceDN w:val="0"/>
        <w:adjustRightInd w:val="0"/>
        <w:spacing w:line="240" w:lineRule="auto"/>
        <w:jc w:val="both"/>
        <w:rPr>
          <w:color w:val="auto"/>
          <w:lang w:val="sr-Cyrl-RS"/>
        </w:rPr>
      </w:pPr>
      <w:r w:rsidRPr="00862577">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A203F" w:rsidRPr="00862577" w:rsidRDefault="00EA203F" w:rsidP="00EA203F">
      <w:pPr>
        <w:jc w:val="both"/>
        <w:rPr>
          <w:rFonts w:eastAsia="TimesNewRomanPSMT"/>
          <w:bCs/>
        </w:rPr>
      </w:pPr>
      <w:r w:rsidRPr="00862577">
        <w:rPr>
          <w:rFonts w:eastAsia="TimesNewRomanPSMT"/>
          <w:bCs/>
        </w:rPr>
        <w:lastRenderedPageBreak/>
        <w:t>Понуда мора да садржи:</w:t>
      </w:r>
    </w:p>
    <w:p w:rsidR="00EA203F" w:rsidRPr="00862577" w:rsidRDefault="00EA203F" w:rsidP="00EA203F">
      <w:pPr>
        <w:pStyle w:val="ListParagraph"/>
        <w:numPr>
          <w:ilvl w:val="0"/>
          <w:numId w:val="10"/>
        </w:numPr>
        <w:jc w:val="both"/>
        <w:rPr>
          <w:bCs/>
          <w:i/>
          <w:iCs/>
        </w:rPr>
      </w:pPr>
      <w:r w:rsidRPr="00862577">
        <w:rPr>
          <w:rFonts w:eastAsia="TimesNewRomanPSMT"/>
          <w:bCs/>
          <w:lang w:val="sr-Cyrl-RS"/>
        </w:rPr>
        <w:t xml:space="preserve">Потписан и оверен образац понуде (Образац 3.) </w:t>
      </w:r>
      <w:r>
        <w:rPr>
          <w:rFonts w:eastAsia="TimesNewRomanPSMT"/>
          <w:bCs/>
          <w:lang w:val="sr-Cyrl-RS"/>
        </w:rPr>
        <w:t>и уколико је примењиво Образац 3а и 3б</w:t>
      </w:r>
    </w:p>
    <w:p w:rsidR="00EA203F" w:rsidRPr="00862577" w:rsidRDefault="00EA203F" w:rsidP="00EA203F">
      <w:pPr>
        <w:pStyle w:val="ListParagraph"/>
        <w:numPr>
          <w:ilvl w:val="0"/>
          <w:numId w:val="10"/>
        </w:numPr>
        <w:jc w:val="both"/>
        <w:rPr>
          <w:bCs/>
          <w:i/>
          <w:iCs/>
        </w:rPr>
      </w:pPr>
      <w:r w:rsidRPr="00862577">
        <w:rPr>
          <w:rFonts w:eastAsia="TimesNewRomanPSMT"/>
          <w:bCs/>
          <w:lang w:val="sr-Cyrl-RS"/>
        </w:rPr>
        <w:t>Потписан и оверен Модел Уговора са свим прилозима</w:t>
      </w:r>
    </w:p>
    <w:p w:rsidR="00EA203F" w:rsidRPr="00862577" w:rsidRDefault="00EA203F" w:rsidP="00EA203F">
      <w:pPr>
        <w:pStyle w:val="ListParagraph"/>
        <w:numPr>
          <w:ilvl w:val="0"/>
          <w:numId w:val="10"/>
        </w:numPr>
        <w:jc w:val="both"/>
        <w:rPr>
          <w:bCs/>
          <w:i/>
          <w:iCs/>
        </w:rPr>
      </w:pPr>
      <w:r w:rsidRPr="00862577">
        <w:rPr>
          <w:rFonts w:eastAsia="TimesNewRomanPSMT"/>
          <w:bCs/>
          <w:lang w:val="sr-Cyrl-RS"/>
        </w:rPr>
        <w:t>Фотокопију ОП образца (Оверени потписи лица овлашћених за заступање)</w:t>
      </w:r>
    </w:p>
    <w:p w:rsidR="00EA203F" w:rsidRPr="00862577" w:rsidRDefault="00EA203F" w:rsidP="00EA203F">
      <w:pPr>
        <w:pStyle w:val="ListParagraph"/>
        <w:numPr>
          <w:ilvl w:val="0"/>
          <w:numId w:val="10"/>
        </w:numPr>
        <w:jc w:val="both"/>
        <w:rPr>
          <w:bCs/>
          <w:i/>
          <w:iCs/>
        </w:rPr>
      </w:pPr>
      <w:r w:rsidRPr="00862577">
        <w:rPr>
          <w:rFonts w:eastAsia="TimesNewRomanPSMT"/>
          <w:bCs/>
          <w:lang w:val="sr-Cyrl-RS"/>
        </w:rPr>
        <w:t>Овлашћења за пописивање понуде и образаца, уколико је применљиво</w:t>
      </w:r>
    </w:p>
    <w:p w:rsidR="00EA203F" w:rsidRPr="00862577" w:rsidRDefault="00EA203F" w:rsidP="00EA203F">
      <w:pPr>
        <w:pStyle w:val="ListParagraph"/>
        <w:numPr>
          <w:ilvl w:val="0"/>
          <w:numId w:val="10"/>
        </w:numPr>
        <w:jc w:val="both"/>
        <w:rPr>
          <w:b/>
          <w:bCs/>
          <w:i/>
          <w:iCs/>
        </w:rPr>
      </w:pPr>
      <w:r w:rsidRPr="00862577">
        <w:rPr>
          <w:bCs/>
          <w:iCs/>
          <w:lang w:val="sr-Cyrl-RS"/>
        </w:rPr>
        <w:t>Потписану и оверену Изјаву о испуњавања обавезних и додатних услова из конкурсне документације (Образац 1.</w:t>
      </w:r>
      <w:r>
        <w:rPr>
          <w:bCs/>
          <w:iCs/>
          <w:lang w:val="sr-Cyrl-RS"/>
        </w:rPr>
        <w:t xml:space="preserve"> и уколико је примењиво Образац 2.</w:t>
      </w:r>
      <w:r w:rsidRPr="00862577">
        <w:rPr>
          <w:bCs/>
          <w:iCs/>
          <w:lang w:val="sr-Cyrl-RS"/>
        </w:rPr>
        <w:t>)</w:t>
      </w:r>
    </w:p>
    <w:p w:rsidR="00EA203F" w:rsidRPr="00E44FD0" w:rsidRDefault="00EA203F" w:rsidP="00EA203F">
      <w:pPr>
        <w:pStyle w:val="ListParagraph"/>
        <w:numPr>
          <w:ilvl w:val="0"/>
          <w:numId w:val="10"/>
        </w:numPr>
        <w:jc w:val="both"/>
        <w:rPr>
          <w:b/>
          <w:bCs/>
          <w:i/>
          <w:iCs/>
          <w:color w:val="auto"/>
        </w:rPr>
      </w:pPr>
      <w:r w:rsidRPr="00862577">
        <w:rPr>
          <w:bCs/>
          <w:iCs/>
          <w:color w:val="auto"/>
          <w:lang w:val="sr-Cyrl-RS"/>
        </w:rPr>
        <w:t>Потписан</w:t>
      </w:r>
      <w:r w:rsidRPr="00862577">
        <w:rPr>
          <w:bCs/>
          <w:iCs/>
          <w:color w:val="auto"/>
        </w:rPr>
        <w:t>e</w:t>
      </w:r>
      <w:r w:rsidRPr="00862577">
        <w:rPr>
          <w:bCs/>
          <w:iCs/>
          <w:color w:val="auto"/>
          <w:lang w:val="sr-Cyrl-RS"/>
        </w:rPr>
        <w:t xml:space="preserve"> и оверен</w:t>
      </w:r>
      <w:r w:rsidRPr="00862577">
        <w:rPr>
          <w:bCs/>
          <w:iCs/>
          <w:color w:val="auto"/>
        </w:rPr>
        <w:t>е</w:t>
      </w:r>
      <w:r w:rsidRPr="00862577">
        <w:rPr>
          <w:bCs/>
          <w:iCs/>
          <w:color w:val="auto"/>
          <w:lang w:val="sr-Cyrl-RS"/>
        </w:rPr>
        <w:t xml:space="preserve"> </w:t>
      </w:r>
      <w:r>
        <w:rPr>
          <w:bCs/>
          <w:iCs/>
          <w:color w:val="auto"/>
          <w:lang w:val="sr-Cyrl-RS"/>
        </w:rPr>
        <w:t>Обрасце 4</w:t>
      </w:r>
      <w:r w:rsidRPr="00862577">
        <w:rPr>
          <w:bCs/>
          <w:iCs/>
          <w:color w:val="auto"/>
          <w:lang w:val="sr-Cyrl-RS"/>
        </w:rPr>
        <w:t xml:space="preserve"> </w:t>
      </w:r>
      <w:r w:rsidR="00E44FD0">
        <w:rPr>
          <w:bCs/>
          <w:iCs/>
          <w:color w:val="auto"/>
          <w:lang w:val="sr-Cyrl-RS"/>
        </w:rPr>
        <w:t>–</w:t>
      </w:r>
      <w:r w:rsidRPr="00862577">
        <w:rPr>
          <w:bCs/>
          <w:iCs/>
          <w:color w:val="auto"/>
          <w:lang w:val="sr-Cyrl-RS"/>
        </w:rPr>
        <w:t xml:space="preserve"> </w:t>
      </w:r>
      <w:r>
        <w:rPr>
          <w:bCs/>
          <w:iCs/>
          <w:color w:val="auto"/>
          <w:lang w:val="sr-Cyrl-RS"/>
        </w:rPr>
        <w:t>6</w:t>
      </w:r>
    </w:p>
    <w:p w:rsidR="00E44FD0" w:rsidRPr="00115AFE" w:rsidRDefault="00246ED1" w:rsidP="00EA203F">
      <w:pPr>
        <w:pStyle w:val="ListParagraph"/>
        <w:numPr>
          <w:ilvl w:val="0"/>
          <w:numId w:val="10"/>
        </w:numPr>
        <w:jc w:val="both"/>
        <w:rPr>
          <w:b/>
          <w:bCs/>
          <w:i/>
          <w:iCs/>
          <w:color w:val="auto"/>
        </w:rPr>
      </w:pPr>
      <w:r>
        <w:rPr>
          <w:bCs/>
          <w:iCs/>
          <w:color w:val="auto"/>
          <w:lang w:val="sr-Cyrl-RS"/>
        </w:rPr>
        <w:t>Листу</w:t>
      </w:r>
      <w:r w:rsidR="00E44FD0">
        <w:rPr>
          <w:bCs/>
          <w:iCs/>
          <w:color w:val="auto"/>
          <w:lang w:val="sr-Cyrl-RS"/>
        </w:rPr>
        <w:t xml:space="preserve"> продајних објеката на територији АП Војводине</w:t>
      </w:r>
    </w:p>
    <w:p w:rsidR="00115AFE" w:rsidRPr="00862577" w:rsidRDefault="00115AFE" w:rsidP="00EA203F">
      <w:pPr>
        <w:pStyle w:val="ListParagraph"/>
        <w:numPr>
          <w:ilvl w:val="0"/>
          <w:numId w:val="10"/>
        </w:numPr>
        <w:jc w:val="both"/>
        <w:rPr>
          <w:b/>
          <w:bCs/>
          <w:i/>
          <w:iCs/>
          <w:color w:val="auto"/>
        </w:rPr>
      </w:pPr>
      <w:r>
        <w:rPr>
          <w:bCs/>
          <w:iCs/>
          <w:color w:val="auto"/>
          <w:lang w:val="sr-Cyrl-RS"/>
        </w:rPr>
        <w:t>Потписану и оверену техничку спецификацију</w:t>
      </w:r>
    </w:p>
    <w:p w:rsidR="00EA203F" w:rsidRPr="00862577" w:rsidRDefault="00EA203F" w:rsidP="00EA203F">
      <w:pPr>
        <w:jc w:val="both"/>
        <w:rPr>
          <w:b/>
          <w:i/>
          <w:iCs/>
          <w:lang w:val="sr-Cyrl-RS"/>
        </w:rPr>
      </w:pPr>
    </w:p>
    <w:p w:rsidR="00EA203F" w:rsidRPr="00862577" w:rsidRDefault="00EA203F" w:rsidP="00EA203F">
      <w:pPr>
        <w:jc w:val="both"/>
        <w:rPr>
          <w:b/>
          <w:bCs/>
          <w:iCs/>
          <w:lang w:val="sr-Cyrl-RS"/>
        </w:rPr>
      </w:pPr>
      <w:r>
        <w:rPr>
          <w:b/>
          <w:bCs/>
          <w:iCs/>
        </w:rPr>
        <w:t xml:space="preserve">3. </w:t>
      </w:r>
      <w:r w:rsidRPr="00862577">
        <w:rPr>
          <w:b/>
          <w:bCs/>
          <w:iCs/>
        </w:rPr>
        <w:t>ПАРТИЈЕ</w:t>
      </w:r>
    </w:p>
    <w:p w:rsidR="00EA203F" w:rsidRPr="00862577" w:rsidRDefault="00EA203F" w:rsidP="00EA203F">
      <w:pPr>
        <w:jc w:val="both"/>
        <w:rPr>
          <w:lang w:val="sr-Cyrl-RS"/>
        </w:rPr>
      </w:pPr>
      <w:r w:rsidRPr="00862577">
        <w:rPr>
          <w:lang w:val="sr-Cyrl-RS"/>
        </w:rPr>
        <w:t>Предметна јавна набавка није обликована по партијама.</w:t>
      </w:r>
    </w:p>
    <w:p w:rsidR="00EA203F" w:rsidRPr="00862577" w:rsidRDefault="00EA203F" w:rsidP="00EA203F">
      <w:pPr>
        <w:jc w:val="both"/>
      </w:pPr>
    </w:p>
    <w:p w:rsidR="00EA203F" w:rsidRPr="00862577" w:rsidRDefault="00EA203F" w:rsidP="00EA203F">
      <w:pPr>
        <w:jc w:val="both"/>
        <w:rPr>
          <w:bCs/>
          <w:iCs/>
        </w:rPr>
      </w:pPr>
      <w:r w:rsidRPr="00862577">
        <w:rPr>
          <w:b/>
          <w:iCs/>
        </w:rPr>
        <w:t>4.</w:t>
      </w:r>
      <w:r w:rsidRPr="00862577">
        <w:rPr>
          <w:b/>
          <w:bCs/>
          <w:iCs/>
        </w:rPr>
        <w:t xml:space="preserve">  ПОНУДА СА ВАРИЈАНТАМА</w:t>
      </w:r>
    </w:p>
    <w:p w:rsidR="00EA203F" w:rsidRPr="00862577" w:rsidRDefault="00EA203F" w:rsidP="00EA203F">
      <w:pPr>
        <w:jc w:val="both"/>
        <w:rPr>
          <w:bCs/>
          <w:iCs/>
        </w:rPr>
      </w:pPr>
    </w:p>
    <w:p w:rsidR="00EA203F" w:rsidRPr="00862577" w:rsidRDefault="00EA203F" w:rsidP="00EA203F">
      <w:pPr>
        <w:jc w:val="both"/>
        <w:rPr>
          <w:b/>
          <w:bCs/>
          <w:i/>
          <w:iCs/>
          <w:lang w:val="sr-Cyrl-RS"/>
        </w:rPr>
      </w:pPr>
      <w:r w:rsidRPr="00862577">
        <w:rPr>
          <w:bCs/>
          <w:iCs/>
        </w:rPr>
        <w:t>Подношење понуде са варијантама није дозвољено.</w:t>
      </w:r>
    </w:p>
    <w:p w:rsidR="00EA203F" w:rsidRPr="006C08A9" w:rsidRDefault="00EA203F" w:rsidP="00EA203F">
      <w:pPr>
        <w:jc w:val="both"/>
        <w:rPr>
          <w:lang w:val="sr-Cyrl-RS"/>
        </w:rPr>
      </w:pPr>
    </w:p>
    <w:p w:rsidR="00EA203F" w:rsidRPr="00862577" w:rsidRDefault="00EA203F" w:rsidP="00EA203F">
      <w:pPr>
        <w:jc w:val="both"/>
        <w:rPr>
          <w:b/>
          <w:iCs/>
          <w:lang w:val="sr-Cyrl-RS"/>
        </w:rPr>
      </w:pPr>
      <w:r w:rsidRPr="00862577">
        <w:rPr>
          <w:b/>
          <w:bCs/>
          <w:iCs/>
        </w:rPr>
        <w:t xml:space="preserve">5. </w:t>
      </w:r>
      <w:r w:rsidRPr="00862577">
        <w:rPr>
          <w:b/>
          <w:iCs/>
        </w:rPr>
        <w:t>НАЧИН ИЗМЕНЕ, ДОПУНЕ И ОПОЗИВА ПОНУДЕ</w:t>
      </w:r>
    </w:p>
    <w:p w:rsidR="00EA203F" w:rsidRPr="00862577" w:rsidRDefault="00EA203F" w:rsidP="00EA203F">
      <w:pPr>
        <w:jc w:val="both"/>
        <w:rPr>
          <w:b/>
          <w:i/>
          <w:iCs/>
          <w:lang w:val="sr-Cyrl-RS"/>
        </w:rPr>
      </w:pPr>
    </w:p>
    <w:p w:rsidR="00EA203F" w:rsidRPr="00862577" w:rsidRDefault="00EA203F" w:rsidP="00EA203F">
      <w:pPr>
        <w:suppressAutoHyphens w:val="0"/>
        <w:autoSpaceDE w:val="0"/>
        <w:autoSpaceDN w:val="0"/>
        <w:adjustRightInd w:val="0"/>
        <w:spacing w:line="240" w:lineRule="auto"/>
        <w:jc w:val="both"/>
        <w:rPr>
          <w:rFonts w:eastAsia="Times New Roman"/>
          <w:color w:val="auto"/>
          <w:kern w:val="0"/>
          <w:lang w:val="sr-Cyrl-RS" w:eastAsia="en-US"/>
        </w:rPr>
      </w:pPr>
      <w:r w:rsidRPr="00862577">
        <w:rPr>
          <w:rFonts w:eastAsia="Times New Roman"/>
          <w:color w:val="auto"/>
          <w:kern w:val="0"/>
          <w:lang w:val="en-US" w:eastAsia="en-US"/>
        </w:rPr>
        <w:t>Понуђач може поднету понуду изменити, допунити или опозвати у року за подношење понуда, на начин који је одређен за подношење понуда, с тим да:</w:t>
      </w:r>
    </w:p>
    <w:p w:rsidR="00EA203F" w:rsidRPr="00862577" w:rsidRDefault="00EA203F" w:rsidP="00EA203F">
      <w:pPr>
        <w:suppressAutoHyphens w:val="0"/>
        <w:autoSpaceDE w:val="0"/>
        <w:autoSpaceDN w:val="0"/>
        <w:adjustRightInd w:val="0"/>
        <w:spacing w:line="240" w:lineRule="auto"/>
        <w:jc w:val="both"/>
        <w:rPr>
          <w:rFonts w:eastAsia="Times New Roman"/>
          <w:color w:val="auto"/>
          <w:kern w:val="0"/>
          <w:lang w:val="sr-Cyrl-RS" w:eastAsia="en-US"/>
        </w:rPr>
      </w:pPr>
    </w:p>
    <w:p w:rsidR="00EA203F" w:rsidRPr="00862577" w:rsidRDefault="00EA203F" w:rsidP="00EA203F">
      <w:pPr>
        <w:suppressAutoHyphens w:val="0"/>
        <w:autoSpaceDE w:val="0"/>
        <w:autoSpaceDN w:val="0"/>
        <w:adjustRightInd w:val="0"/>
        <w:spacing w:line="240" w:lineRule="auto"/>
        <w:jc w:val="both"/>
        <w:rPr>
          <w:rFonts w:eastAsia="Times New Roman"/>
          <w:b/>
          <w:bCs/>
          <w:color w:val="auto"/>
          <w:kern w:val="0"/>
          <w:lang w:val="en-US" w:eastAsia="en-US"/>
        </w:rPr>
      </w:pPr>
      <w:r w:rsidRPr="00862577">
        <w:rPr>
          <w:rFonts w:eastAsia="Times New Roman"/>
          <w:color w:val="auto"/>
          <w:kern w:val="0"/>
          <w:lang w:val="en-US" w:eastAsia="en-US"/>
        </w:rPr>
        <w:t xml:space="preserve">- у случају измене или допуне понуде, </w:t>
      </w:r>
      <w:r w:rsidRPr="00862577">
        <w:rPr>
          <w:rFonts w:eastAsia="Times New Roman"/>
          <w:bCs/>
          <w:color w:val="auto"/>
          <w:kern w:val="0"/>
          <w:lang w:val="en-US" w:eastAsia="en-US"/>
        </w:rPr>
        <w:t>понуђач уз допис, који је оверен печатом и потписан од</w:t>
      </w:r>
      <w:r w:rsidRPr="00862577">
        <w:rPr>
          <w:rFonts w:eastAsia="Times New Roman"/>
          <w:bCs/>
          <w:color w:val="auto"/>
          <w:kern w:val="0"/>
          <w:lang w:val="sr-Cyrl-RS" w:eastAsia="en-US"/>
        </w:rPr>
        <w:t xml:space="preserve"> </w:t>
      </w:r>
      <w:r w:rsidRPr="00862577">
        <w:rPr>
          <w:rFonts w:eastAsia="Times New Roman"/>
          <w:bCs/>
          <w:color w:val="auto"/>
          <w:kern w:val="0"/>
          <w:lang w:val="en-US" w:eastAsia="en-US"/>
        </w:rPr>
        <w:t>стране овлашћеног лица</w:t>
      </w:r>
      <w:r w:rsidRPr="00862577">
        <w:rPr>
          <w:rFonts w:eastAsia="Times New Roman"/>
          <w:color w:val="auto"/>
          <w:kern w:val="0"/>
          <w:lang w:val="en-US" w:eastAsia="en-US"/>
        </w:rPr>
        <w:t>, доставља само измењене делове односно доставља допуну већ поднете</w:t>
      </w:r>
      <w:r w:rsidRPr="00862577">
        <w:rPr>
          <w:rFonts w:eastAsia="Times New Roman"/>
          <w:b/>
          <w:bCs/>
          <w:color w:val="auto"/>
          <w:kern w:val="0"/>
          <w:lang w:val="sr-Cyrl-RS" w:eastAsia="en-US"/>
        </w:rPr>
        <w:t xml:space="preserve"> </w:t>
      </w:r>
      <w:r w:rsidRPr="00862577">
        <w:rPr>
          <w:rFonts w:eastAsia="Times New Roman"/>
          <w:color w:val="auto"/>
          <w:kern w:val="0"/>
          <w:lang w:val="en-US" w:eastAsia="en-US"/>
        </w:rPr>
        <w:t>понуде уз обавезу да у допису наведе број под којим је првобитно достављена понуда заведена код</w:t>
      </w:r>
      <w:r w:rsidRPr="00862577">
        <w:rPr>
          <w:rFonts w:eastAsia="Times New Roman"/>
          <w:b/>
          <w:bCs/>
          <w:color w:val="auto"/>
          <w:kern w:val="0"/>
          <w:lang w:val="sr-Cyrl-RS" w:eastAsia="en-US"/>
        </w:rPr>
        <w:t xml:space="preserve"> </w:t>
      </w:r>
      <w:r w:rsidRPr="00862577">
        <w:rPr>
          <w:rFonts w:eastAsia="Times New Roman"/>
          <w:color w:val="auto"/>
          <w:kern w:val="0"/>
          <w:lang w:val="en-US" w:eastAsia="en-US"/>
        </w:rPr>
        <w:t>наручиоца и назначи да ли се ради о измени појединих делова или о допуни</w:t>
      </w:r>
      <w:r w:rsidRPr="00862577">
        <w:rPr>
          <w:rFonts w:eastAsia="Times New Roman"/>
          <w:color w:val="auto"/>
          <w:kern w:val="0"/>
          <w:lang w:val="sr-Cyrl-RS" w:eastAsia="en-US"/>
        </w:rPr>
        <w:t xml:space="preserve"> понуде</w:t>
      </w:r>
      <w:r w:rsidRPr="00862577">
        <w:rPr>
          <w:rFonts w:eastAsia="Times New Roman"/>
          <w:color w:val="auto"/>
          <w:kern w:val="0"/>
          <w:lang w:val="en-US" w:eastAsia="en-US"/>
        </w:rPr>
        <w:t xml:space="preserve">. </w:t>
      </w:r>
      <w:proofErr w:type="gramStart"/>
      <w:r w:rsidRPr="00862577">
        <w:rPr>
          <w:rFonts w:eastAsia="Times New Roman"/>
          <w:color w:val="auto"/>
          <w:kern w:val="0"/>
          <w:lang w:val="en-US" w:eastAsia="en-US"/>
        </w:rPr>
        <w:t>Измењене односно</w:t>
      </w:r>
      <w:r w:rsidRPr="00862577">
        <w:rPr>
          <w:rFonts w:eastAsia="Times New Roman"/>
          <w:b/>
          <w:bCs/>
          <w:color w:val="auto"/>
          <w:kern w:val="0"/>
          <w:lang w:val="sr-Cyrl-RS" w:eastAsia="en-US"/>
        </w:rPr>
        <w:t xml:space="preserve"> </w:t>
      </w:r>
      <w:r w:rsidRPr="00862577">
        <w:rPr>
          <w:rFonts w:eastAsia="Times New Roman"/>
          <w:color w:val="auto"/>
          <w:kern w:val="0"/>
          <w:lang w:val="en-US" w:eastAsia="en-US"/>
        </w:rPr>
        <w:t>допуњене делове понуде понуђач, такође, мора увезати на начин као и првобитну понуду.</w:t>
      </w:r>
      <w:proofErr w:type="gramEnd"/>
      <w:r w:rsidRPr="00862577">
        <w:rPr>
          <w:rFonts w:eastAsia="Times New Roman"/>
          <w:color w:val="auto"/>
          <w:kern w:val="0"/>
          <w:lang w:val="en-US" w:eastAsia="en-US"/>
        </w:rPr>
        <w:t xml:space="preserve"> Измене</w:t>
      </w:r>
      <w:r w:rsidRPr="00862577">
        <w:rPr>
          <w:rFonts w:eastAsia="Times New Roman"/>
          <w:color w:val="auto"/>
          <w:kern w:val="0"/>
          <w:lang w:val="sr-Cyrl-RS" w:eastAsia="en-US"/>
        </w:rPr>
        <w:t>,</w:t>
      </w:r>
      <w:r w:rsidRPr="00862577">
        <w:rPr>
          <w:rFonts w:eastAsia="Times New Roman"/>
          <w:b/>
          <w:bCs/>
          <w:color w:val="auto"/>
          <w:kern w:val="0"/>
          <w:lang w:val="sr-Cyrl-RS" w:eastAsia="en-US"/>
        </w:rPr>
        <w:t xml:space="preserve"> </w:t>
      </w:r>
      <w:r w:rsidRPr="00862577">
        <w:rPr>
          <w:rFonts w:eastAsia="Times New Roman"/>
          <w:color w:val="auto"/>
          <w:kern w:val="0"/>
          <w:lang w:val="en-US" w:eastAsia="en-US"/>
        </w:rPr>
        <w:t>односно допуне учињене на напред наведени начин сматраће се саставним делом понуде уместо раније</w:t>
      </w:r>
      <w:r w:rsidRPr="00862577">
        <w:rPr>
          <w:rFonts w:eastAsia="Times New Roman"/>
          <w:b/>
          <w:bCs/>
          <w:color w:val="auto"/>
          <w:kern w:val="0"/>
          <w:lang w:val="sr-Cyrl-RS" w:eastAsia="en-US"/>
        </w:rPr>
        <w:t xml:space="preserve"> </w:t>
      </w:r>
      <w:r w:rsidRPr="00862577">
        <w:rPr>
          <w:rFonts w:eastAsia="Times New Roman"/>
          <w:color w:val="auto"/>
          <w:kern w:val="0"/>
          <w:lang w:val="en-US" w:eastAsia="en-US"/>
        </w:rPr>
        <w:t>достављених;</w:t>
      </w:r>
    </w:p>
    <w:p w:rsidR="00EA203F" w:rsidRPr="00862577" w:rsidRDefault="00EA203F" w:rsidP="00EA203F">
      <w:pPr>
        <w:suppressAutoHyphens w:val="0"/>
        <w:autoSpaceDE w:val="0"/>
        <w:autoSpaceDN w:val="0"/>
        <w:adjustRightInd w:val="0"/>
        <w:spacing w:line="240" w:lineRule="auto"/>
        <w:jc w:val="both"/>
        <w:rPr>
          <w:rFonts w:eastAsia="Times New Roman"/>
          <w:bCs/>
          <w:color w:val="auto"/>
          <w:kern w:val="0"/>
          <w:lang w:val="en-US" w:eastAsia="en-US"/>
        </w:rPr>
      </w:pPr>
      <w:r w:rsidRPr="00862577">
        <w:rPr>
          <w:rFonts w:eastAsia="Times New Roman"/>
          <w:color w:val="auto"/>
          <w:kern w:val="0"/>
          <w:lang w:val="en-US" w:eastAsia="en-US"/>
        </w:rPr>
        <w:t xml:space="preserve">- </w:t>
      </w:r>
      <w:proofErr w:type="gramStart"/>
      <w:r w:rsidRPr="00862577">
        <w:rPr>
          <w:rFonts w:eastAsia="Times New Roman"/>
          <w:color w:val="auto"/>
          <w:kern w:val="0"/>
          <w:lang w:val="en-US" w:eastAsia="en-US"/>
        </w:rPr>
        <w:t>у</w:t>
      </w:r>
      <w:proofErr w:type="gramEnd"/>
      <w:r w:rsidRPr="00862577">
        <w:rPr>
          <w:rFonts w:eastAsia="Times New Roman"/>
          <w:color w:val="auto"/>
          <w:kern w:val="0"/>
          <w:lang w:val="en-US" w:eastAsia="en-US"/>
        </w:rPr>
        <w:t xml:space="preserve"> случају опозива понуде понуђач доставља наручиоцу допис </w:t>
      </w:r>
      <w:r w:rsidRPr="00862577">
        <w:rPr>
          <w:rFonts w:eastAsia="Times New Roman"/>
          <w:bCs/>
          <w:color w:val="auto"/>
          <w:kern w:val="0"/>
          <w:lang w:val="en-US" w:eastAsia="en-US"/>
        </w:rPr>
        <w:t>који је оверен печатом и</w:t>
      </w:r>
    </w:p>
    <w:p w:rsidR="00EA203F" w:rsidRPr="00862577" w:rsidRDefault="00EA203F" w:rsidP="00EA203F">
      <w:pPr>
        <w:suppressAutoHyphens w:val="0"/>
        <w:autoSpaceDE w:val="0"/>
        <w:autoSpaceDN w:val="0"/>
        <w:adjustRightInd w:val="0"/>
        <w:spacing w:line="240" w:lineRule="auto"/>
        <w:jc w:val="both"/>
        <w:rPr>
          <w:rFonts w:eastAsia="Times New Roman"/>
          <w:color w:val="auto"/>
          <w:kern w:val="0"/>
          <w:lang w:val="en-US" w:eastAsia="en-US"/>
        </w:rPr>
      </w:pPr>
      <w:proofErr w:type="gramStart"/>
      <w:r w:rsidRPr="00862577">
        <w:rPr>
          <w:rFonts w:eastAsia="Times New Roman"/>
          <w:bCs/>
          <w:color w:val="auto"/>
          <w:kern w:val="0"/>
          <w:lang w:val="en-US" w:eastAsia="en-US"/>
        </w:rPr>
        <w:t>потписан</w:t>
      </w:r>
      <w:proofErr w:type="gramEnd"/>
      <w:r w:rsidRPr="00862577">
        <w:rPr>
          <w:rFonts w:eastAsia="Times New Roman"/>
          <w:bCs/>
          <w:color w:val="auto"/>
          <w:kern w:val="0"/>
          <w:lang w:val="en-US" w:eastAsia="en-US"/>
        </w:rPr>
        <w:t xml:space="preserve"> од стране овлашћеног лица</w:t>
      </w:r>
      <w:r w:rsidRPr="00862577">
        <w:rPr>
          <w:rFonts w:eastAsia="Times New Roman"/>
          <w:color w:val="auto"/>
          <w:kern w:val="0"/>
          <w:lang w:val="en-US" w:eastAsia="en-US"/>
        </w:rPr>
        <w:t>, у коме се наводи да понуђач опозива своју понуду у целости, уз</w:t>
      </w:r>
      <w:r w:rsidRPr="00862577">
        <w:rPr>
          <w:rFonts w:eastAsia="Times New Roman"/>
          <w:color w:val="auto"/>
          <w:kern w:val="0"/>
          <w:lang w:val="sr-Cyrl-RS" w:eastAsia="en-US"/>
        </w:rPr>
        <w:t xml:space="preserve"> </w:t>
      </w:r>
      <w:r w:rsidRPr="00862577">
        <w:rPr>
          <w:rFonts w:eastAsia="Times New Roman"/>
          <w:color w:val="auto"/>
          <w:kern w:val="0"/>
          <w:lang w:val="en-US" w:eastAsia="en-US"/>
        </w:rPr>
        <w:t>обавезно навођење броја под којим је понуда заведена код наручиоца након чега ће му понуда бити</w:t>
      </w:r>
      <w:r w:rsidRPr="00862577">
        <w:rPr>
          <w:rFonts w:eastAsia="Times New Roman"/>
          <w:color w:val="auto"/>
          <w:kern w:val="0"/>
          <w:lang w:val="sr-Cyrl-RS" w:eastAsia="en-US"/>
        </w:rPr>
        <w:t xml:space="preserve"> </w:t>
      </w:r>
      <w:r w:rsidRPr="00862577">
        <w:rPr>
          <w:rFonts w:eastAsia="Times New Roman"/>
          <w:color w:val="auto"/>
          <w:kern w:val="0"/>
          <w:lang w:val="en-US" w:eastAsia="en-US"/>
        </w:rPr>
        <w:t>враћена.</w:t>
      </w:r>
    </w:p>
    <w:p w:rsidR="00EA203F" w:rsidRPr="00862577" w:rsidRDefault="00EA203F" w:rsidP="00EA203F">
      <w:pPr>
        <w:jc w:val="both"/>
      </w:pPr>
    </w:p>
    <w:p w:rsidR="00EA203F" w:rsidRPr="00862577" w:rsidRDefault="00EA203F" w:rsidP="00EA203F">
      <w:pPr>
        <w:jc w:val="both"/>
        <w:rPr>
          <w:rFonts w:eastAsia="TimesNewRomanPSMT"/>
          <w:bCs/>
          <w:iCs/>
          <w:lang w:val="sr-Cyrl-RS"/>
        </w:rPr>
      </w:pPr>
      <w:r w:rsidRPr="00862577">
        <w:rPr>
          <w:rFonts w:eastAsia="TimesNewRomanPSMT"/>
          <w:bCs/>
          <w:iCs/>
        </w:rPr>
        <w:t>Измену, допуну или опозив понуде треба доставити на адресу:</w:t>
      </w:r>
      <w:r w:rsidRPr="00862577">
        <w:rPr>
          <w:rFonts w:eastAsia="TimesNewRomanPSMT"/>
          <w:bCs/>
          <w:iCs/>
          <w:lang w:val="sr-Cyrl-RS"/>
        </w:rPr>
        <w:t xml:space="preserve"> </w:t>
      </w:r>
    </w:p>
    <w:p w:rsidR="00EA203F" w:rsidRPr="00862577" w:rsidRDefault="00EA203F" w:rsidP="00EA203F">
      <w:pPr>
        <w:jc w:val="both"/>
        <w:rPr>
          <w:rFonts w:eastAsia="TimesNewRomanPSMT"/>
          <w:bCs/>
          <w:iCs/>
          <w:lang w:val="sr-Cyrl-RS"/>
        </w:rPr>
      </w:pPr>
    </w:p>
    <w:p w:rsidR="00EA203F" w:rsidRPr="00862577" w:rsidRDefault="00EA203F" w:rsidP="00EA203F">
      <w:pPr>
        <w:autoSpaceDE w:val="0"/>
        <w:autoSpaceDN w:val="0"/>
        <w:adjustRightInd w:val="0"/>
        <w:spacing w:line="240" w:lineRule="auto"/>
        <w:jc w:val="center"/>
        <w:rPr>
          <w:rFonts w:eastAsia="TimesNewRomanPSMT"/>
          <w:bCs/>
          <w:lang w:val="sr-Cyrl-RS"/>
        </w:rPr>
      </w:pPr>
      <w:r w:rsidRPr="00862577">
        <w:rPr>
          <w:rFonts w:eastAsia="TimesNewRomanPSMT"/>
          <w:b/>
          <w:bCs/>
          <w:iCs/>
          <w:lang w:val="sr-Cyrl-RS"/>
        </w:rPr>
        <w:t>ПОШТОМ</w:t>
      </w:r>
      <w:r w:rsidRPr="00862577">
        <w:rPr>
          <w:rFonts w:eastAsia="TimesNewRomanPSMT"/>
          <w:bCs/>
          <w:iCs/>
          <w:lang w:val="sr-Cyrl-RS"/>
        </w:rPr>
        <w:t xml:space="preserve"> - </w:t>
      </w:r>
      <w:r w:rsidRPr="00862577">
        <w:rPr>
          <w:rFonts w:eastAsia="TimesNewRomanPSMT"/>
          <w:bCs/>
          <w:lang w:val="sr-Cyrl-RS"/>
        </w:rPr>
        <w:t xml:space="preserve">Гаранцијски фонд АП Војводине, </w:t>
      </w:r>
    </w:p>
    <w:p w:rsidR="00EA203F" w:rsidRPr="00862577" w:rsidRDefault="00EA203F" w:rsidP="00EA203F">
      <w:pPr>
        <w:jc w:val="center"/>
        <w:rPr>
          <w:rFonts w:eastAsia="TimesNewRomanPSMT"/>
          <w:bCs/>
          <w:iCs/>
          <w:lang w:val="sr-Cyrl-RS"/>
        </w:rPr>
      </w:pPr>
      <w:r w:rsidRPr="00862577">
        <w:rPr>
          <w:rFonts w:eastAsia="TimesNewRomanPSMT"/>
          <w:bCs/>
          <w:lang w:val="sr-Cyrl-RS"/>
        </w:rPr>
        <w:t>Хајдук Вељкова бр. 11/6 Мастер центар Новосадског сајма ,Нови Сад</w:t>
      </w:r>
      <w:r w:rsidRPr="00862577">
        <w:rPr>
          <w:rFonts w:eastAsia="TimesNewRomanPSMT"/>
          <w:bCs/>
          <w:iCs/>
          <w:lang w:val="sr-Cyrl-RS"/>
        </w:rPr>
        <w:t xml:space="preserve"> или</w:t>
      </w:r>
    </w:p>
    <w:p w:rsidR="00EA203F" w:rsidRPr="00862577" w:rsidRDefault="00EA203F" w:rsidP="00EA203F">
      <w:pPr>
        <w:jc w:val="center"/>
        <w:rPr>
          <w:rFonts w:eastAsia="TimesNewRomanPSMT"/>
          <w:bCs/>
          <w:iCs/>
          <w:lang w:val="sr-Cyrl-RS"/>
        </w:rPr>
      </w:pPr>
    </w:p>
    <w:p w:rsidR="00EA203F" w:rsidRPr="00862577" w:rsidRDefault="00EA203F" w:rsidP="00EA203F">
      <w:pPr>
        <w:autoSpaceDE w:val="0"/>
        <w:autoSpaceDN w:val="0"/>
        <w:adjustRightInd w:val="0"/>
        <w:spacing w:line="240" w:lineRule="auto"/>
        <w:jc w:val="center"/>
        <w:rPr>
          <w:rFonts w:eastAsia="TimesNewRomanPSMT"/>
          <w:bCs/>
          <w:lang w:val="sr-Cyrl-RS"/>
        </w:rPr>
      </w:pPr>
      <w:r w:rsidRPr="00862577">
        <w:rPr>
          <w:rFonts w:eastAsia="TimesNewRomanPSMT"/>
          <w:b/>
          <w:bCs/>
          <w:iCs/>
          <w:lang w:val="sr-Cyrl-RS"/>
        </w:rPr>
        <w:t xml:space="preserve">НЕПОСРЕДНО: </w:t>
      </w:r>
      <w:r w:rsidRPr="00862577">
        <w:rPr>
          <w:rFonts w:eastAsia="TimesNewRomanPSMT"/>
          <w:bCs/>
          <w:lang w:val="sr-Cyrl-RS"/>
        </w:rPr>
        <w:t xml:space="preserve">Гаранцијски фонд АП Војводине, </w:t>
      </w:r>
    </w:p>
    <w:p w:rsidR="00EA203F" w:rsidRPr="00862577" w:rsidRDefault="00EA203F" w:rsidP="00EA203F">
      <w:pPr>
        <w:jc w:val="center"/>
        <w:rPr>
          <w:rFonts w:eastAsia="TimesNewRomanPSMT"/>
          <w:bCs/>
          <w:lang w:val="sr-Cyrl-RS"/>
        </w:rPr>
      </w:pPr>
      <w:r w:rsidRPr="00862577">
        <w:rPr>
          <w:rFonts w:eastAsia="TimesNewRomanPSMT"/>
          <w:bCs/>
          <w:lang w:val="sr-Cyrl-RS"/>
        </w:rPr>
        <w:t>Хајдук Вељкова бр. 11/6 Мастер центар Новосадског сајма ,Нови Сад</w:t>
      </w:r>
    </w:p>
    <w:p w:rsidR="00EA203F" w:rsidRPr="00862577" w:rsidRDefault="00EA203F" w:rsidP="00EA203F">
      <w:pPr>
        <w:jc w:val="center"/>
        <w:rPr>
          <w:rFonts w:eastAsia="TimesNewRomanPSMT"/>
          <w:bCs/>
          <w:iCs/>
          <w:lang w:val="sr-Cyrl-RS"/>
        </w:rPr>
      </w:pPr>
    </w:p>
    <w:p w:rsidR="00EA203F" w:rsidRPr="00862577" w:rsidRDefault="00EA203F" w:rsidP="00EA203F">
      <w:pPr>
        <w:jc w:val="both"/>
        <w:rPr>
          <w:rFonts w:eastAsia="TimesNewRomanPSMT"/>
          <w:b/>
          <w:bCs/>
          <w:iCs/>
          <w:lang w:val="sr-Cyrl-RS"/>
        </w:rPr>
      </w:pPr>
      <w:r w:rsidRPr="00862577">
        <w:rPr>
          <w:rFonts w:eastAsia="TimesNewRomanPSMT"/>
          <w:bCs/>
          <w:iCs/>
        </w:rPr>
        <w:t>са назнаком:</w:t>
      </w:r>
      <w:r w:rsidRPr="00862577">
        <w:rPr>
          <w:rFonts w:eastAsia="TimesNewRomanPSMT"/>
          <w:bCs/>
          <w:iCs/>
          <w:lang w:val="sr-Cyrl-RS"/>
        </w:rPr>
        <w:t xml:space="preserve"> </w:t>
      </w:r>
      <w:r w:rsidRPr="00862577">
        <w:rPr>
          <w:rFonts w:eastAsia="TimesNewRomanPSMT"/>
          <w:bCs/>
          <w:iCs/>
        </w:rPr>
        <w:t>„</w:t>
      </w:r>
      <w:r w:rsidRPr="00862577">
        <w:rPr>
          <w:rFonts w:eastAsia="TimesNewRomanPSMT"/>
          <w:b/>
          <w:bCs/>
          <w:iCs/>
        </w:rPr>
        <w:t>Измена понуде</w:t>
      </w:r>
      <w:r w:rsidRPr="00862577">
        <w:rPr>
          <w:rFonts w:eastAsia="TimesNewRomanPS-BoldMT"/>
          <w:b/>
          <w:bCs/>
        </w:rPr>
        <w:t xml:space="preserve"> за јавну набавку</w:t>
      </w:r>
      <w:r>
        <w:rPr>
          <w:rFonts w:eastAsia="TimesNewRomanPS-BoldMT"/>
          <w:b/>
          <w:bCs/>
          <w:lang w:val="sr-Cyrl-RS"/>
        </w:rPr>
        <w:t xml:space="preserve"> нафтних деривата – евро дизел</w:t>
      </w:r>
      <w:r w:rsidRPr="00862577">
        <w:rPr>
          <w:b/>
          <w:lang w:val="sr-Cyrl-RS"/>
        </w:rPr>
        <w:t>,</w:t>
      </w:r>
      <w:r w:rsidRPr="00862577">
        <w:rPr>
          <w:b/>
        </w:rPr>
        <w:t xml:space="preserve"> </w:t>
      </w:r>
      <w:r w:rsidRPr="00862577">
        <w:rPr>
          <w:rFonts w:eastAsia="TimesNewRomanPS-BoldMT"/>
          <w:b/>
          <w:bCs/>
        </w:rPr>
        <w:t>ЈН</w:t>
      </w:r>
      <w:r w:rsidRPr="00862577">
        <w:rPr>
          <w:rFonts w:eastAsia="TimesNewRomanPS-BoldMT"/>
          <w:b/>
          <w:bCs/>
          <w:lang w:val="sr-Cyrl-RS"/>
        </w:rPr>
        <w:t>МВ</w:t>
      </w:r>
      <w:r w:rsidRPr="00862577">
        <w:rPr>
          <w:rFonts w:eastAsia="TimesNewRomanPS-BoldMT"/>
          <w:b/>
          <w:bCs/>
        </w:rPr>
        <w:t xml:space="preserve"> бр</w:t>
      </w:r>
      <w:r>
        <w:rPr>
          <w:rFonts w:eastAsia="TimesNewRomanPS-BoldMT"/>
          <w:b/>
          <w:bCs/>
          <w:lang w:val="sr-Cyrl-RS"/>
        </w:rPr>
        <w:t>: 0</w:t>
      </w:r>
      <w:r>
        <w:rPr>
          <w:rFonts w:eastAsia="TimesNewRomanPS-BoldMT"/>
          <w:b/>
          <w:bCs/>
          <w:lang w:val="en-US"/>
        </w:rPr>
        <w:t>3</w:t>
      </w:r>
      <w:r w:rsidRPr="00862577">
        <w:rPr>
          <w:rFonts w:eastAsia="TimesNewRomanPS-BoldMT"/>
          <w:b/>
          <w:bCs/>
        </w:rPr>
        <w:t>/201</w:t>
      </w:r>
      <w:r>
        <w:rPr>
          <w:rFonts w:eastAsia="TimesNewRomanPS-BoldMT"/>
          <w:b/>
          <w:bCs/>
          <w:lang w:val="sr-Cyrl-RS"/>
        </w:rPr>
        <w:t>6</w:t>
      </w:r>
      <w:r w:rsidRPr="00862577">
        <w:rPr>
          <w:rFonts w:eastAsia="TimesNewRomanPS-BoldMT"/>
          <w:b/>
          <w:bCs/>
          <w:lang w:val="sr-Cyrl-RS"/>
        </w:rPr>
        <w:t xml:space="preserve"> </w:t>
      </w:r>
      <w:r w:rsidRPr="00862577">
        <w:rPr>
          <w:rFonts w:eastAsia="TimesNewRomanPSMT"/>
          <w:b/>
          <w:bCs/>
        </w:rPr>
        <w:t xml:space="preserve">- </w:t>
      </w:r>
      <w:r w:rsidRPr="00862577">
        <w:rPr>
          <w:rFonts w:eastAsia="TimesNewRomanPS-BoldMT"/>
          <w:b/>
          <w:bCs/>
        </w:rPr>
        <w:t>НЕ ОТВАРАТИ”</w:t>
      </w:r>
      <w:r w:rsidRPr="00862577">
        <w:rPr>
          <w:rFonts w:eastAsia="TimesNewRomanPSMT"/>
          <w:b/>
          <w:bCs/>
          <w:iCs/>
        </w:rPr>
        <w:t xml:space="preserve"> или</w:t>
      </w:r>
    </w:p>
    <w:p w:rsidR="00EA203F" w:rsidRPr="00862577" w:rsidRDefault="00EA203F" w:rsidP="00EA203F">
      <w:pPr>
        <w:jc w:val="both"/>
        <w:rPr>
          <w:rFonts w:eastAsia="TimesNewRomanPSMT"/>
          <w:b/>
          <w:bCs/>
          <w:iCs/>
          <w:lang w:val="sr-Cyrl-RS"/>
        </w:rPr>
      </w:pPr>
    </w:p>
    <w:p w:rsidR="00EA203F" w:rsidRPr="00862577" w:rsidRDefault="00EA203F" w:rsidP="00EA203F">
      <w:pPr>
        <w:jc w:val="both"/>
        <w:rPr>
          <w:rFonts w:eastAsia="TimesNewRomanPSMT"/>
          <w:bCs/>
          <w:iCs/>
        </w:rPr>
      </w:pPr>
      <w:r w:rsidRPr="00862577">
        <w:rPr>
          <w:rFonts w:eastAsia="TimesNewRomanPSMT"/>
          <w:bCs/>
          <w:iCs/>
        </w:rPr>
        <w:lastRenderedPageBreak/>
        <w:t>„</w:t>
      </w:r>
      <w:r w:rsidRPr="00862577">
        <w:rPr>
          <w:rFonts w:eastAsia="TimesNewRomanPSMT"/>
          <w:b/>
          <w:bCs/>
          <w:iCs/>
        </w:rPr>
        <w:t>Допуна понуде</w:t>
      </w:r>
      <w:r w:rsidRPr="00862577">
        <w:rPr>
          <w:rFonts w:eastAsia="TimesNewRomanPSMT"/>
          <w:bCs/>
          <w:iCs/>
        </w:rPr>
        <w:t xml:space="preserve"> </w:t>
      </w:r>
      <w:r w:rsidRPr="00862577">
        <w:rPr>
          <w:rFonts w:eastAsia="TimesNewRomanPS-BoldMT"/>
          <w:b/>
          <w:bCs/>
        </w:rPr>
        <w:t>за јавну набавку</w:t>
      </w:r>
      <w:r>
        <w:rPr>
          <w:rFonts w:eastAsia="TimesNewRomanPS-BoldMT"/>
          <w:b/>
          <w:bCs/>
          <w:lang w:val="sr-Cyrl-RS"/>
        </w:rPr>
        <w:t xml:space="preserve"> нафтних деривата – евро дизел</w:t>
      </w:r>
      <w:r w:rsidRPr="00862577">
        <w:rPr>
          <w:b/>
          <w:lang w:val="sr-Cyrl-RS"/>
        </w:rPr>
        <w:t>,</w:t>
      </w:r>
      <w:r w:rsidRPr="00862577">
        <w:rPr>
          <w:b/>
        </w:rPr>
        <w:t xml:space="preserve"> </w:t>
      </w:r>
      <w:r w:rsidRPr="00862577">
        <w:rPr>
          <w:rFonts w:eastAsia="TimesNewRomanPS-BoldMT"/>
          <w:b/>
          <w:bCs/>
        </w:rPr>
        <w:t>ЈН</w:t>
      </w:r>
      <w:r w:rsidRPr="00862577">
        <w:rPr>
          <w:rFonts w:eastAsia="TimesNewRomanPS-BoldMT"/>
          <w:b/>
          <w:bCs/>
          <w:lang w:val="sr-Cyrl-RS"/>
        </w:rPr>
        <w:t>МВ</w:t>
      </w:r>
      <w:r w:rsidRPr="00862577">
        <w:rPr>
          <w:rFonts w:eastAsia="TimesNewRomanPS-BoldMT"/>
          <w:b/>
          <w:bCs/>
        </w:rPr>
        <w:t xml:space="preserve"> бр</w:t>
      </w:r>
      <w:r>
        <w:rPr>
          <w:rFonts w:eastAsia="TimesNewRomanPS-BoldMT"/>
          <w:b/>
          <w:bCs/>
          <w:lang w:val="sr-Cyrl-RS"/>
        </w:rPr>
        <w:t>: 0</w:t>
      </w:r>
      <w:r>
        <w:rPr>
          <w:rFonts w:eastAsia="TimesNewRomanPS-BoldMT"/>
          <w:b/>
          <w:bCs/>
          <w:lang w:val="en-US"/>
        </w:rPr>
        <w:t>3</w:t>
      </w:r>
      <w:r w:rsidRPr="00862577">
        <w:rPr>
          <w:rFonts w:eastAsia="TimesNewRomanPS-BoldMT"/>
          <w:b/>
          <w:bCs/>
        </w:rPr>
        <w:t>/201</w:t>
      </w:r>
      <w:r>
        <w:rPr>
          <w:rFonts w:eastAsia="TimesNewRomanPS-BoldMT"/>
          <w:b/>
          <w:bCs/>
          <w:lang w:val="sr-Cyrl-RS"/>
        </w:rPr>
        <w:t>6</w:t>
      </w:r>
      <w:r w:rsidRPr="00862577">
        <w:rPr>
          <w:rFonts w:eastAsia="TimesNewRomanPS-BoldMT"/>
          <w:b/>
          <w:bCs/>
          <w:lang w:val="sr-Cyrl-RS"/>
        </w:rPr>
        <w:t xml:space="preserve"> </w:t>
      </w:r>
      <w:r w:rsidRPr="00862577">
        <w:rPr>
          <w:rFonts w:eastAsia="TimesNewRomanPSMT"/>
          <w:b/>
          <w:bCs/>
        </w:rPr>
        <w:t xml:space="preserve">- </w:t>
      </w:r>
      <w:r w:rsidRPr="00862577">
        <w:rPr>
          <w:rFonts w:eastAsia="TimesNewRomanPS-BoldMT"/>
          <w:b/>
          <w:bCs/>
        </w:rPr>
        <w:t>НЕ ОТВАРАТИ”</w:t>
      </w:r>
      <w:r w:rsidRPr="00862577">
        <w:rPr>
          <w:rFonts w:eastAsia="TimesNewRomanPSMT"/>
          <w:b/>
          <w:bCs/>
          <w:iCs/>
        </w:rPr>
        <w:t xml:space="preserve"> </w:t>
      </w:r>
      <w:r w:rsidRPr="00862577">
        <w:rPr>
          <w:rFonts w:eastAsia="TimesNewRomanPSMT"/>
          <w:bCs/>
          <w:iCs/>
        </w:rPr>
        <w:t>или</w:t>
      </w:r>
    </w:p>
    <w:p w:rsidR="00EA203F" w:rsidRPr="00862577" w:rsidRDefault="00EA203F" w:rsidP="00EA203F">
      <w:pPr>
        <w:jc w:val="both"/>
        <w:rPr>
          <w:rFonts w:eastAsia="TimesNewRomanPS-BoldMT"/>
          <w:bCs/>
          <w:lang w:val="sr-Cyrl-RS"/>
        </w:rPr>
      </w:pPr>
      <w:r w:rsidRPr="00862577">
        <w:rPr>
          <w:rFonts w:eastAsia="TimesNewRomanPSMT"/>
          <w:bCs/>
          <w:iCs/>
        </w:rPr>
        <w:t>„</w:t>
      </w:r>
      <w:r w:rsidRPr="00862577">
        <w:rPr>
          <w:rFonts w:eastAsia="TimesNewRomanPSMT"/>
          <w:b/>
          <w:bCs/>
          <w:iCs/>
        </w:rPr>
        <w:t>Опозив понуде</w:t>
      </w:r>
      <w:r w:rsidRPr="00862577">
        <w:rPr>
          <w:rFonts w:eastAsia="TimesNewRomanPSMT"/>
          <w:bCs/>
          <w:iCs/>
        </w:rPr>
        <w:t xml:space="preserve"> </w:t>
      </w:r>
      <w:r w:rsidRPr="00862577">
        <w:rPr>
          <w:rFonts w:eastAsia="TimesNewRomanPS-BoldMT"/>
          <w:b/>
          <w:bCs/>
        </w:rPr>
        <w:t>за јавну набавку</w:t>
      </w:r>
      <w:r>
        <w:rPr>
          <w:rFonts w:eastAsia="TimesNewRomanPS-BoldMT"/>
          <w:b/>
          <w:bCs/>
          <w:lang w:val="sr-Cyrl-RS"/>
        </w:rPr>
        <w:t xml:space="preserve"> нафтних деривата – евро дизел</w:t>
      </w:r>
      <w:r w:rsidRPr="00862577">
        <w:rPr>
          <w:b/>
          <w:lang w:val="sr-Cyrl-RS"/>
        </w:rPr>
        <w:t>,</w:t>
      </w:r>
      <w:r w:rsidRPr="00862577">
        <w:rPr>
          <w:b/>
        </w:rPr>
        <w:t xml:space="preserve"> </w:t>
      </w:r>
      <w:r w:rsidRPr="00862577">
        <w:rPr>
          <w:rFonts w:eastAsia="TimesNewRomanPS-BoldMT"/>
          <w:b/>
          <w:bCs/>
        </w:rPr>
        <w:t>ЈН</w:t>
      </w:r>
      <w:r w:rsidRPr="00862577">
        <w:rPr>
          <w:rFonts w:eastAsia="TimesNewRomanPS-BoldMT"/>
          <w:b/>
          <w:bCs/>
          <w:lang w:val="sr-Cyrl-RS"/>
        </w:rPr>
        <w:t>МВ</w:t>
      </w:r>
      <w:r w:rsidRPr="00862577">
        <w:rPr>
          <w:rFonts w:eastAsia="TimesNewRomanPS-BoldMT"/>
          <w:b/>
          <w:bCs/>
        </w:rPr>
        <w:t xml:space="preserve"> бр</w:t>
      </w:r>
      <w:r>
        <w:rPr>
          <w:rFonts w:eastAsia="TimesNewRomanPS-BoldMT"/>
          <w:b/>
          <w:bCs/>
          <w:lang w:val="sr-Cyrl-RS"/>
        </w:rPr>
        <w:t>: 0</w:t>
      </w:r>
      <w:r>
        <w:rPr>
          <w:rFonts w:eastAsia="TimesNewRomanPS-BoldMT"/>
          <w:b/>
          <w:bCs/>
          <w:lang w:val="en-US"/>
        </w:rPr>
        <w:t>3</w:t>
      </w:r>
      <w:r w:rsidRPr="00862577">
        <w:rPr>
          <w:rFonts w:eastAsia="TimesNewRomanPS-BoldMT"/>
          <w:b/>
          <w:bCs/>
        </w:rPr>
        <w:t>/201</w:t>
      </w:r>
      <w:r>
        <w:rPr>
          <w:rFonts w:eastAsia="TimesNewRomanPS-BoldMT"/>
          <w:b/>
          <w:bCs/>
          <w:lang w:val="sr-Cyrl-RS"/>
        </w:rPr>
        <w:t>6</w:t>
      </w:r>
      <w:r w:rsidRPr="00862577">
        <w:rPr>
          <w:rFonts w:eastAsia="TimesNewRomanPS-BoldMT"/>
          <w:b/>
          <w:bCs/>
          <w:lang w:val="sr-Cyrl-RS"/>
        </w:rPr>
        <w:t xml:space="preserve"> </w:t>
      </w:r>
      <w:r w:rsidRPr="00862577">
        <w:rPr>
          <w:rFonts w:eastAsia="TimesNewRomanPSMT"/>
          <w:b/>
          <w:bCs/>
        </w:rPr>
        <w:t xml:space="preserve">- </w:t>
      </w:r>
      <w:r w:rsidRPr="00862577">
        <w:rPr>
          <w:rFonts w:eastAsia="TimesNewRomanPS-BoldMT"/>
          <w:b/>
          <w:bCs/>
        </w:rPr>
        <w:t>НЕ ОТВАРАТИ”</w:t>
      </w:r>
      <w:r w:rsidRPr="00862577">
        <w:rPr>
          <w:rFonts w:eastAsia="TimesNewRomanPSMT"/>
          <w:b/>
          <w:bCs/>
          <w:iCs/>
        </w:rPr>
        <w:t xml:space="preserve"> </w:t>
      </w:r>
      <w:r w:rsidRPr="00862577">
        <w:rPr>
          <w:rFonts w:eastAsia="TimesNewRomanPS-BoldMT"/>
          <w:bCs/>
        </w:rPr>
        <w:t>или</w:t>
      </w:r>
    </w:p>
    <w:p w:rsidR="00EA203F" w:rsidRPr="00862577" w:rsidRDefault="00EA203F" w:rsidP="00EA203F">
      <w:pPr>
        <w:jc w:val="both"/>
        <w:rPr>
          <w:rFonts w:eastAsia="TimesNewRomanPSMT"/>
          <w:bCs/>
          <w:iCs/>
          <w:lang w:val="sr-Cyrl-RS"/>
        </w:rPr>
      </w:pPr>
    </w:p>
    <w:p w:rsidR="00EA203F" w:rsidRPr="00862577" w:rsidRDefault="00EA203F" w:rsidP="00EA203F">
      <w:pPr>
        <w:jc w:val="both"/>
        <w:rPr>
          <w:rFonts w:eastAsia="TimesNewRomanPSMT"/>
          <w:b/>
          <w:bCs/>
          <w:iCs/>
          <w:lang w:val="sr-Cyrl-RS"/>
        </w:rPr>
      </w:pPr>
      <w:r w:rsidRPr="00862577">
        <w:rPr>
          <w:rFonts w:eastAsia="TimesNewRomanPSMT"/>
          <w:bCs/>
          <w:iCs/>
        </w:rPr>
        <w:t>„</w:t>
      </w:r>
      <w:r w:rsidRPr="00862577">
        <w:rPr>
          <w:rFonts w:eastAsia="TimesNewRomanPSMT"/>
          <w:b/>
          <w:bCs/>
          <w:iCs/>
        </w:rPr>
        <w:t>Измена и допуна понуде</w:t>
      </w:r>
      <w:r w:rsidRPr="00862577">
        <w:rPr>
          <w:rFonts w:eastAsia="TimesNewRomanPS-BoldMT"/>
          <w:b/>
          <w:bCs/>
        </w:rPr>
        <w:t xml:space="preserve"> за јавну набавку</w:t>
      </w:r>
      <w:r>
        <w:rPr>
          <w:rFonts w:eastAsia="TimesNewRomanPS-BoldMT"/>
          <w:b/>
          <w:bCs/>
          <w:lang w:val="sr-Cyrl-RS"/>
        </w:rPr>
        <w:t xml:space="preserve"> нафтних деривата – евро дизел</w:t>
      </w:r>
      <w:r w:rsidRPr="00862577">
        <w:rPr>
          <w:b/>
          <w:lang w:val="sr-Cyrl-RS"/>
        </w:rPr>
        <w:t>,</w:t>
      </w:r>
      <w:r w:rsidRPr="00862577">
        <w:rPr>
          <w:b/>
        </w:rPr>
        <w:t xml:space="preserve"> </w:t>
      </w:r>
      <w:r w:rsidRPr="00862577">
        <w:rPr>
          <w:rFonts w:eastAsia="TimesNewRomanPS-BoldMT"/>
          <w:b/>
          <w:bCs/>
        </w:rPr>
        <w:t>ЈН</w:t>
      </w:r>
      <w:r w:rsidRPr="00862577">
        <w:rPr>
          <w:rFonts w:eastAsia="TimesNewRomanPS-BoldMT"/>
          <w:b/>
          <w:bCs/>
          <w:lang w:val="sr-Cyrl-RS"/>
        </w:rPr>
        <w:t>МВ</w:t>
      </w:r>
      <w:r w:rsidRPr="00862577">
        <w:rPr>
          <w:rFonts w:eastAsia="TimesNewRomanPS-BoldMT"/>
          <w:b/>
          <w:bCs/>
        </w:rPr>
        <w:t xml:space="preserve"> бр</w:t>
      </w:r>
      <w:r>
        <w:rPr>
          <w:rFonts w:eastAsia="TimesNewRomanPS-BoldMT"/>
          <w:b/>
          <w:bCs/>
          <w:lang w:val="sr-Cyrl-RS"/>
        </w:rPr>
        <w:t>: 0</w:t>
      </w:r>
      <w:r>
        <w:rPr>
          <w:rFonts w:eastAsia="TimesNewRomanPS-BoldMT"/>
          <w:b/>
          <w:bCs/>
          <w:lang w:val="en-US"/>
        </w:rPr>
        <w:t>3</w:t>
      </w:r>
      <w:r w:rsidRPr="00862577">
        <w:rPr>
          <w:rFonts w:eastAsia="TimesNewRomanPS-BoldMT"/>
          <w:b/>
          <w:bCs/>
        </w:rPr>
        <w:t>/201</w:t>
      </w:r>
      <w:r>
        <w:rPr>
          <w:rFonts w:eastAsia="TimesNewRomanPS-BoldMT"/>
          <w:b/>
          <w:bCs/>
          <w:lang w:val="sr-Cyrl-RS"/>
        </w:rPr>
        <w:t>6</w:t>
      </w:r>
      <w:r w:rsidRPr="00862577">
        <w:rPr>
          <w:rFonts w:eastAsia="TimesNewRomanPS-BoldMT"/>
          <w:b/>
          <w:bCs/>
          <w:lang w:val="sr-Cyrl-RS"/>
        </w:rPr>
        <w:t xml:space="preserve"> </w:t>
      </w:r>
      <w:r w:rsidRPr="00862577">
        <w:rPr>
          <w:rFonts w:eastAsia="TimesNewRomanPSMT"/>
          <w:b/>
          <w:bCs/>
        </w:rPr>
        <w:t xml:space="preserve">- </w:t>
      </w:r>
      <w:r w:rsidRPr="00862577">
        <w:rPr>
          <w:rFonts w:eastAsia="TimesNewRomanPS-BoldMT"/>
          <w:b/>
          <w:bCs/>
        </w:rPr>
        <w:t>НЕ ОТВАРАТИ”</w:t>
      </w:r>
      <w:r w:rsidRPr="00862577">
        <w:rPr>
          <w:rFonts w:eastAsia="TimesNewRomanPSMT"/>
          <w:b/>
          <w:bCs/>
          <w:iCs/>
        </w:rPr>
        <w:t>.</w:t>
      </w:r>
    </w:p>
    <w:p w:rsidR="00EA203F" w:rsidRPr="00862577" w:rsidRDefault="00EA203F" w:rsidP="00EA203F">
      <w:pPr>
        <w:jc w:val="both"/>
        <w:rPr>
          <w:rFonts w:eastAsia="TimesNewRomanPSMT"/>
          <w:b/>
          <w:bCs/>
          <w:iCs/>
          <w:lang w:val="sr-Cyrl-RS"/>
        </w:rPr>
      </w:pPr>
    </w:p>
    <w:p w:rsidR="00EA203F" w:rsidRDefault="00EA203F" w:rsidP="00EA203F">
      <w:pPr>
        <w:jc w:val="both"/>
        <w:rPr>
          <w:rFonts w:eastAsia="TimesNewRomanPSMT"/>
          <w:bCs/>
          <w:lang w:val="sr-Cyrl-RS"/>
        </w:rPr>
      </w:pPr>
      <w:r w:rsidRPr="00862577">
        <w:rPr>
          <w:rFonts w:eastAsia="TimesNewRomanPSMT"/>
          <w:bCs/>
        </w:rPr>
        <w:t>На полеђини коверте или на кутији навести назив</w:t>
      </w:r>
      <w:r w:rsidRPr="00862577">
        <w:rPr>
          <w:rFonts w:eastAsia="TimesNewRomanPSMT"/>
          <w:bCs/>
          <w:lang w:val="sr-Cyrl-CS"/>
        </w:rPr>
        <w:t xml:space="preserve"> и адресу</w:t>
      </w:r>
      <w:r w:rsidRPr="00862577">
        <w:rPr>
          <w:rFonts w:eastAsia="TimesNewRomanPSMT"/>
          <w:bCs/>
        </w:rPr>
        <w:t xml:space="preserve"> понуђача. </w:t>
      </w:r>
    </w:p>
    <w:p w:rsidR="00EA203F" w:rsidRPr="00862577" w:rsidRDefault="00EA203F" w:rsidP="00EA203F">
      <w:pPr>
        <w:jc w:val="both"/>
        <w:rPr>
          <w:b/>
          <w:i/>
          <w:iCs/>
        </w:rPr>
      </w:pPr>
      <w:r w:rsidRPr="00862577">
        <w:t>По истеку рока за подношење понуда понуђач не може да повуче нити да мења своју понуду.</w:t>
      </w:r>
    </w:p>
    <w:p w:rsidR="00EA203F" w:rsidRPr="00862577" w:rsidRDefault="00EA203F" w:rsidP="00EA203F">
      <w:pPr>
        <w:jc w:val="both"/>
        <w:rPr>
          <w:b/>
          <w:i/>
          <w:iCs/>
        </w:rPr>
      </w:pPr>
    </w:p>
    <w:p w:rsidR="00EA203F" w:rsidRPr="00A86722" w:rsidRDefault="00EA203F" w:rsidP="00EA203F">
      <w:pPr>
        <w:jc w:val="both"/>
      </w:pPr>
      <w:r w:rsidRPr="00A86722">
        <w:rPr>
          <w:b/>
          <w:bCs/>
          <w:iCs/>
        </w:rPr>
        <w:t xml:space="preserve">6. УЧЕСТВОВАЊЕ У ЗАЈЕДНИЧКОЈ ПОНУДИ ИЛИ КАО ПОДИЗВОЂАЧ </w:t>
      </w:r>
    </w:p>
    <w:p w:rsidR="00EA203F" w:rsidRPr="00A86722" w:rsidRDefault="00EA203F" w:rsidP="00EA203F">
      <w:pPr>
        <w:jc w:val="both"/>
        <w:rPr>
          <w:iCs/>
        </w:rPr>
      </w:pPr>
      <w:r w:rsidRPr="00A86722">
        <w:rPr>
          <w:bCs/>
          <w:iCs/>
        </w:rPr>
        <w:t>Понуђач може да поднесе само једну понуду.</w:t>
      </w:r>
      <w:r w:rsidRPr="00A86722">
        <w:rPr>
          <w:i/>
          <w:iCs/>
        </w:rPr>
        <w:t xml:space="preserve"> </w:t>
      </w:r>
    </w:p>
    <w:p w:rsidR="00EA203F" w:rsidRPr="00A86722" w:rsidRDefault="00EA203F" w:rsidP="00EA203F">
      <w:pPr>
        <w:jc w:val="both"/>
        <w:rPr>
          <w:iCs/>
        </w:rPr>
      </w:pPr>
      <w:r w:rsidRPr="00A8672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203F" w:rsidRPr="00A86722" w:rsidRDefault="00EA203F" w:rsidP="00EA203F">
      <w:pPr>
        <w:jc w:val="both"/>
        <w:rPr>
          <w:i/>
          <w:iCs/>
          <w:color w:val="FF0000"/>
        </w:rPr>
      </w:pPr>
      <w:r w:rsidRPr="00A86722">
        <w:rPr>
          <w:iCs/>
        </w:rPr>
        <w:t xml:space="preserve">У Обрасцу понуде </w:t>
      </w:r>
      <w:r>
        <w:rPr>
          <w:iCs/>
          <w:lang w:val="sr-Cyrl-RS"/>
        </w:rPr>
        <w:t>(ОБРАЗАЦ 3</w:t>
      </w:r>
      <w:r w:rsidRPr="00A86722">
        <w:rPr>
          <w:iCs/>
          <w:lang w:val="sr-Cyrl-RS"/>
        </w:rPr>
        <w:t xml:space="preserve">.) </w:t>
      </w:r>
      <w:r w:rsidRPr="00A86722">
        <w:rPr>
          <w:iCs/>
        </w:rPr>
        <w:t>понуђач наводи на који начин подноси понуду, односно да ли подноси понуду самостално, као заједничку понуду, или подноси понуду са подизвођачем.</w:t>
      </w:r>
    </w:p>
    <w:p w:rsidR="00EA203F" w:rsidRPr="00A86722" w:rsidRDefault="00EA203F" w:rsidP="00EA203F">
      <w:pPr>
        <w:jc w:val="both"/>
        <w:rPr>
          <w:i/>
          <w:iCs/>
          <w:color w:val="FF0000"/>
        </w:rPr>
      </w:pPr>
    </w:p>
    <w:p w:rsidR="00EA203F" w:rsidRPr="00A86722" w:rsidRDefault="00EA203F" w:rsidP="00EA203F">
      <w:pPr>
        <w:jc w:val="both"/>
        <w:rPr>
          <w:iCs/>
        </w:rPr>
      </w:pPr>
      <w:r w:rsidRPr="00A86722">
        <w:rPr>
          <w:b/>
          <w:bCs/>
          <w:iCs/>
        </w:rPr>
        <w:t>7. ПОНУДА СА ПОДИЗВОЂАЧЕМ</w:t>
      </w:r>
    </w:p>
    <w:p w:rsidR="00EA203F" w:rsidRPr="00A86722" w:rsidRDefault="00EA203F" w:rsidP="00EA203F">
      <w:pPr>
        <w:jc w:val="both"/>
        <w:rPr>
          <w:iCs/>
        </w:rPr>
      </w:pPr>
      <w:r w:rsidRPr="00A86722">
        <w:rPr>
          <w:iCs/>
        </w:rPr>
        <w:t>Уколико понуђач подноси понуду са подизвођачем дужан је да у Обрасцу понуде</w:t>
      </w:r>
      <w:r w:rsidRPr="00A86722">
        <w:rPr>
          <w:iCs/>
          <w:lang w:val="sr-Cyrl-CS"/>
        </w:rPr>
        <w:t xml:space="preserve"> </w:t>
      </w:r>
      <w:r>
        <w:rPr>
          <w:iCs/>
          <w:lang w:val="sr-Cyrl-RS"/>
        </w:rPr>
        <w:t>(ОБРАЗАЦ 3</w:t>
      </w:r>
      <w:r w:rsidRPr="00A86722">
        <w:rPr>
          <w:i/>
          <w:iCs/>
          <w:lang w:val="sr-Cyrl-RS"/>
        </w:rPr>
        <w:t>.</w:t>
      </w:r>
      <w:r w:rsidRPr="00A86722">
        <w:rPr>
          <w:iCs/>
          <w:lang w:val="sr-Cyrl-RS"/>
        </w:rPr>
        <w:t xml:space="preserve">) </w:t>
      </w:r>
      <w:r w:rsidRPr="00A86722">
        <w:rPr>
          <w:iCs/>
        </w:rPr>
        <w:t>наведе да понуду подноси са по</w:t>
      </w:r>
      <w:r w:rsidRPr="00A86722">
        <w:rPr>
          <w:iCs/>
          <w:lang w:val="sr-Cyrl-RS"/>
        </w:rPr>
        <w:t>д</w:t>
      </w:r>
      <w:r w:rsidRPr="00A86722">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A203F" w:rsidRPr="00A86722" w:rsidRDefault="00EA203F" w:rsidP="00EA203F">
      <w:pPr>
        <w:jc w:val="both"/>
        <w:rPr>
          <w:iCs/>
          <w:lang w:val="sr-Cyrl-RS"/>
        </w:rPr>
      </w:pPr>
      <w:r w:rsidRPr="00A86722">
        <w:rPr>
          <w:iCs/>
        </w:rPr>
        <w:t xml:space="preserve">Понуђач </w:t>
      </w:r>
      <w:r w:rsidRPr="00A86722">
        <w:rPr>
          <w:iCs/>
          <w:color w:val="auto"/>
        </w:rPr>
        <w:t>у Обрасцу понуде</w:t>
      </w:r>
      <w:r w:rsidRPr="00A86722">
        <w:rPr>
          <w:iCs/>
          <w:color w:val="auto"/>
          <w:lang w:val="sr-Cyrl-RS"/>
        </w:rPr>
        <w:t xml:space="preserve"> </w:t>
      </w:r>
      <w:r>
        <w:rPr>
          <w:iCs/>
          <w:lang w:val="sr-Cyrl-RS"/>
        </w:rPr>
        <w:t>(ОБРАЗАЦ 3</w:t>
      </w:r>
      <w:r w:rsidRPr="00A86722">
        <w:rPr>
          <w:i/>
          <w:iCs/>
          <w:lang w:val="sr-Cyrl-RS"/>
        </w:rPr>
        <w:t>.</w:t>
      </w:r>
      <w:r w:rsidRPr="00A86722">
        <w:rPr>
          <w:iCs/>
          <w:lang w:val="sr-Cyrl-RS"/>
        </w:rPr>
        <w:t xml:space="preserve">) </w:t>
      </w:r>
      <w:r w:rsidRPr="00A86722">
        <w:rPr>
          <w:iCs/>
          <w:color w:val="auto"/>
        </w:rPr>
        <w:t>нав</w:t>
      </w:r>
      <w:r w:rsidRPr="00A86722">
        <w:rPr>
          <w:iCs/>
          <w:color w:val="auto"/>
          <w:lang w:val="sr-Cyrl-RS"/>
        </w:rPr>
        <w:t>о</w:t>
      </w:r>
      <w:r w:rsidRPr="00A86722">
        <w:rPr>
          <w:iCs/>
          <w:color w:val="auto"/>
        </w:rPr>
        <w:t>д</w:t>
      </w:r>
      <w:r w:rsidRPr="00A86722">
        <w:rPr>
          <w:iCs/>
          <w:color w:val="auto"/>
          <w:lang w:val="sr-Cyrl-RS"/>
        </w:rPr>
        <w:t>и</w:t>
      </w:r>
      <w:r w:rsidRPr="00A86722">
        <w:rPr>
          <w:iCs/>
          <w:color w:val="auto"/>
        </w:rPr>
        <w:t xml:space="preserve"> </w:t>
      </w:r>
      <w:r w:rsidRPr="00A86722">
        <w:rPr>
          <w:iCs/>
        </w:rPr>
        <w:t xml:space="preserve">назив и седиште подизвођача, уколико ће делимично извршење набавке поверити подизвођачу. </w:t>
      </w:r>
    </w:p>
    <w:p w:rsidR="00EA203F" w:rsidRPr="00A86722" w:rsidRDefault="00EA203F" w:rsidP="00EA203F">
      <w:pPr>
        <w:jc w:val="both"/>
        <w:rPr>
          <w:rFonts w:eastAsia="TimesNewRomanPSMT"/>
          <w:bCs/>
          <w:lang w:val="sr-Cyrl-RS"/>
        </w:rPr>
      </w:pPr>
      <w:r w:rsidRPr="00A8672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86722">
        <w:rPr>
          <w:rFonts w:eastAsia="TimesNewRomanPSMT"/>
          <w:bCs/>
        </w:rPr>
        <w:t xml:space="preserve"> </w:t>
      </w:r>
    </w:p>
    <w:p w:rsidR="00EA203F" w:rsidRPr="00A86722" w:rsidRDefault="00EA203F" w:rsidP="00EA203F">
      <w:pPr>
        <w:suppressAutoHyphens w:val="0"/>
        <w:autoSpaceDE w:val="0"/>
        <w:autoSpaceDN w:val="0"/>
        <w:adjustRightInd w:val="0"/>
        <w:spacing w:line="240" w:lineRule="auto"/>
        <w:jc w:val="both"/>
        <w:rPr>
          <w:rFonts w:eastAsia="Times New Roman"/>
          <w:color w:val="auto"/>
          <w:kern w:val="0"/>
          <w:lang w:val="en-US" w:eastAsia="en-US"/>
        </w:rPr>
      </w:pPr>
      <w:proofErr w:type="gramStart"/>
      <w:r w:rsidRPr="00A86722">
        <w:rPr>
          <w:rFonts w:eastAsia="Times New Roman"/>
          <w:color w:val="auto"/>
          <w:kern w:val="0"/>
          <w:lang w:val="en-US" w:eastAsia="en-US"/>
        </w:rPr>
        <w:t>Такође,</w:t>
      </w:r>
      <w:r w:rsidRPr="00A86722">
        <w:rPr>
          <w:rFonts w:eastAsia="Times New Roman"/>
          <w:color w:val="auto"/>
          <w:kern w:val="0"/>
          <w:lang w:val="sr-Cyrl-RS" w:eastAsia="en-US"/>
        </w:rPr>
        <w:t xml:space="preserve"> </w:t>
      </w:r>
      <w:r w:rsidRPr="00A86722">
        <w:rPr>
          <w:rFonts w:eastAsia="Times New Roman"/>
          <w:color w:val="auto"/>
          <w:kern w:val="0"/>
          <w:lang w:val="en-US" w:eastAsia="en-US"/>
        </w:rPr>
        <w:t xml:space="preserve">уз Образац </w:t>
      </w:r>
      <w:r w:rsidRPr="00A86722">
        <w:rPr>
          <w:rFonts w:eastAsia="Times New Roman"/>
          <w:color w:val="auto"/>
          <w:kern w:val="0"/>
          <w:lang w:val="sr-Cyrl-RS" w:eastAsia="en-US"/>
        </w:rPr>
        <w:t xml:space="preserve">понуде </w:t>
      </w:r>
      <w:r w:rsidRPr="00A86722">
        <w:rPr>
          <w:rFonts w:eastAsia="Times New Roman"/>
          <w:color w:val="auto"/>
          <w:kern w:val="0"/>
          <w:lang w:val="en-US" w:eastAsia="en-US"/>
        </w:rPr>
        <w:t xml:space="preserve">понуђач је дужан да достави и </w:t>
      </w:r>
      <w:r>
        <w:rPr>
          <w:iCs/>
          <w:lang w:val="sr-Cyrl-RS"/>
        </w:rPr>
        <w:t>ОБРАЗАЦ 3</w:t>
      </w:r>
      <w:r w:rsidRPr="00A86722">
        <w:rPr>
          <w:iCs/>
          <w:lang w:val="sr-Cyrl-RS"/>
        </w:rPr>
        <w:t xml:space="preserve">а </w:t>
      </w:r>
      <w:r w:rsidRPr="00A86722">
        <w:rPr>
          <w:rFonts w:eastAsia="Times New Roman"/>
          <w:color w:val="auto"/>
          <w:kern w:val="0"/>
          <w:lang w:val="en-US" w:eastAsia="en-US"/>
        </w:rPr>
        <w:t>са подацима за сваког</w:t>
      </w:r>
      <w:r w:rsidRPr="00A86722">
        <w:rPr>
          <w:rFonts w:eastAsia="Times New Roman"/>
          <w:color w:val="auto"/>
          <w:kern w:val="0"/>
          <w:lang w:val="sr-Cyrl-RS" w:eastAsia="en-US"/>
        </w:rPr>
        <w:t xml:space="preserve"> </w:t>
      </w:r>
      <w:r w:rsidRPr="00A86722">
        <w:rPr>
          <w:rFonts w:eastAsia="Times New Roman"/>
          <w:color w:val="auto"/>
          <w:kern w:val="0"/>
          <w:lang w:val="en-US" w:eastAsia="en-US"/>
        </w:rPr>
        <w:t>подизвођача који</w:t>
      </w:r>
      <w:r w:rsidRPr="00A86722">
        <w:rPr>
          <w:rFonts w:eastAsia="Times New Roman"/>
          <w:color w:val="auto"/>
          <w:kern w:val="0"/>
          <w:lang w:val="sr-Cyrl-RS" w:eastAsia="en-US"/>
        </w:rPr>
        <w:t xml:space="preserve"> </w:t>
      </w:r>
      <w:r w:rsidRPr="00A86722">
        <w:rPr>
          <w:rFonts w:eastAsia="Times New Roman"/>
          <w:color w:val="auto"/>
          <w:kern w:val="0"/>
          <w:lang w:val="en-US" w:eastAsia="en-US"/>
        </w:rPr>
        <w:t>потписује и оверава печатом понуђач.</w:t>
      </w:r>
      <w:proofErr w:type="gramEnd"/>
    </w:p>
    <w:p w:rsidR="00EA203F" w:rsidRPr="00A86722" w:rsidRDefault="00EA203F" w:rsidP="00EA203F">
      <w:pPr>
        <w:jc w:val="both"/>
        <w:rPr>
          <w:rFonts w:eastAsia="TimesNewRomanPSMT"/>
          <w:bCs/>
          <w:lang w:val="sr-Cyrl-RS"/>
        </w:rPr>
      </w:pPr>
      <w:r w:rsidRPr="00A86722">
        <w:rPr>
          <w:rFonts w:eastAsia="TimesNewRomanPSMT"/>
          <w:bCs/>
        </w:rPr>
        <w:t>Понуђач је дужан да за подизвођаче достави доказе о испуњености услова</w:t>
      </w:r>
      <w:r w:rsidRPr="00A86722">
        <w:rPr>
          <w:rFonts w:eastAsia="TimesNewRomanPSMT"/>
          <w:bCs/>
          <w:lang w:val="sr-Cyrl-RS"/>
        </w:rPr>
        <w:t>, у складу са упутством како се доказује испуњеност услова (ОБРАЗАЦ 2.)</w:t>
      </w:r>
      <w:r w:rsidRPr="00A86722">
        <w:rPr>
          <w:rFonts w:eastAsia="TimesNewRomanPSMT"/>
          <w:bCs/>
        </w:rPr>
        <w:t>.</w:t>
      </w:r>
    </w:p>
    <w:p w:rsidR="00EA203F" w:rsidRPr="00A86722" w:rsidRDefault="00EA203F" w:rsidP="00EA203F">
      <w:pPr>
        <w:jc w:val="both"/>
        <w:rPr>
          <w:iCs/>
        </w:rPr>
      </w:pPr>
      <w:r w:rsidRPr="00A8672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203F" w:rsidRPr="00A86722" w:rsidRDefault="00EA203F" w:rsidP="00EA203F">
      <w:pPr>
        <w:jc w:val="both"/>
        <w:rPr>
          <w:iCs/>
          <w:lang w:val="sr-Cyrl-RS"/>
        </w:rPr>
      </w:pPr>
      <w:r w:rsidRPr="00A86722">
        <w:rPr>
          <w:iCs/>
        </w:rPr>
        <w:t>Понуђач је дужан да наручиоцу, на његов захтев, омогући приступ код подизвођача, ради утврђивања испуњености тражених услова.</w:t>
      </w:r>
    </w:p>
    <w:p w:rsidR="00EA203F" w:rsidRPr="00A86722" w:rsidRDefault="00EA203F" w:rsidP="00EA203F">
      <w:pPr>
        <w:suppressAutoHyphens w:val="0"/>
        <w:autoSpaceDE w:val="0"/>
        <w:autoSpaceDN w:val="0"/>
        <w:adjustRightInd w:val="0"/>
        <w:spacing w:line="240" w:lineRule="auto"/>
        <w:jc w:val="both"/>
        <w:rPr>
          <w:rFonts w:eastAsia="Times New Roman"/>
          <w:color w:val="auto"/>
          <w:kern w:val="0"/>
          <w:lang w:val="en-US" w:eastAsia="en-US"/>
        </w:rPr>
      </w:pPr>
      <w:proofErr w:type="gramStart"/>
      <w:r w:rsidRPr="00A86722">
        <w:rPr>
          <w:rFonts w:eastAsia="Times New Roman"/>
          <w:color w:val="auto"/>
          <w:kern w:val="0"/>
          <w:lang w:val="en-US" w:eastAsia="en-US"/>
        </w:rPr>
        <w:t>На захтев подизвођача, наручилац може извршити пренос доспелих потраживања директно</w:t>
      </w:r>
      <w:r w:rsidRPr="00A86722">
        <w:rPr>
          <w:rFonts w:eastAsia="Times New Roman"/>
          <w:color w:val="auto"/>
          <w:kern w:val="0"/>
          <w:lang w:val="sr-Cyrl-RS" w:eastAsia="en-US"/>
        </w:rPr>
        <w:t xml:space="preserve"> </w:t>
      </w:r>
      <w:r w:rsidRPr="00A86722">
        <w:rPr>
          <w:rFonts w:eastAsia="Times New Roman"/>
          <w:color w:val="auto"/>
          <w:kern w:val="0"/>
          <w:lang w:val="en-US" w:eastAsia="en-US"/>
        </w:rPr>
        <w:t>подизвођачу за онај део набавке за који је у понуди наведено да ће бити извршен преко</w:t>
      </w:r>
      <w:r w:rsidRPr="00A86722">
        <w:rPr>
          <w:rFonts w:eastAsia="Times New Roman"/>
          <w:color w:val="auto"/>
          <w:kern w:val="0"/>
          <w:lang w:val="sr-Cyrl-RS" w:eastAsia="en-US"/>
        </w:rPr>
        <w:t xml:space="preserve"> п</w:t>
      </w:r>
      <w:r w:rsidRPr="00A86722">
        <w:rPr>
          <w:rFonts w:eastAsia="Times New Roman"/>
          <w:color w:val="auto"/>
          <w:kern w:val="0"/>
          <w:lang w:val="en-US" w:eastAsia="en-US"/>
        </w:rPr>
        <w:t>одизвођача.</w:t>
      </w:r>
      <w:proofErr w:type="gramEnd"/>
      <w:r w:rsidRPr="00A86722">
        <w:rPr>
          <w:rFonts w:eastAsia="Times New Roman"/>
          <w:color w:val="auto"/>
          <w:kern w:val="0"/>
          <w:lang w:val="en-US" w:eastAsia="en-US"/>
        </w:rPr>
        <w:t xml:space="preserve"> </w:t>
      </w:r>
      <w:proofErr w:type="gramStart"/>
      <w:r w:rsidRPr="00A86722">
        <w:rPr>
          <w:rFonts w:eastAsia="Times New Roman"/>
          <w:color w:val="auto"/>
          <w:kern w:val="0"/>
          <w:lang w:val="en-US" w:eastAsia="en-US"/>
        </w:rPr>
        <w:t>Наручилац ће извршити плаћање непосредно подизвођачу на основу испостављеног</w:t>
      </w:r>
      <w:r w:rsidRPr="00A86722">
        <w:rPr>
          <w:rFonts w:eastAsia="Times New Roman"/>
          <w:color w:val="auto"/>
          <w:kern w:val="0"/>
          <w:lang w:val="sr-Cyrl-RS" w:eastAsia="en-US"/>
        </w:rPr>
        <w:t xml:space="preserve"> </w:t>
      </w:r>
      <w:r w:rsidRPr="00A86722">
        <w:rPr>
          <w:rFonts w:eastAsia="Times New Roman"/>
          <w:color w:val="auto"/>
          <w:kern w:val="0"/>
          <w:lang w:val="en-US" w:eastAsia="en-US"/>
        </w:rPr>
        <w:t>рачуна који мора одговарати подацима из понуде који се односе на учешће подизвођача</w:t>
      </w:r>
      <w:r w:rsidRPr="00A86722">
        <w:rPr>
          <w:rFonts w:eastAsia="Times New Roman"/>
          <w:color w:val="auto"/>
          <w:kern w:val="0"/>
          <w:lang w:val="sr-Cyrl-RS" w:eastAsia="en-US"/>
        </w:rPr>
        <w:t>,</w:t>
      </w:r>
      <w:r w:rsidRPr="00A86722">
        <w:rPr>
          <w:rFonts w:eastAsia="Times New Roman"/>
          <w:color w:val="auto"/>
          <w:kern w:val="0"/>
          <w:lang w:val="en-US" w:eastAsia="en-US"/>
        </w:rPr>
        <w:t xml:space="preserve"> а по</w:t>
      </w:r>
      <w:r w:rsidRPr="00A86722">
        <w:rPr>
          <w:rFonts w:eastAsia="Times New Roman"/>
          <w:color w:val="auto"/>
          <w:kern w:val="0"/>
          <w:lang w:val="sr-Cyrl-RS" w:eastAsia="en-US"/>
        </w:rPr>
        <w:t xml:space="preserve"> </w:t>
      </w:r>
      <w:r w:rsidRPr="00A86722">
        <w:rPr>
          <w:rFonts w:eastAsia="Times New Roman"/>
          <w:color w:val="auto"/>
          <w:kern w:val="0"/>
          <w:lang w:val="en-US" w:eastAsia="en-US"/>
        </w:rPr>
        <w:t>претходној потврди рачуна од стране овлашћеног лица наручиоца.</w:t>
      </w:r>
      <w:proofErr w:type="gramEnd"/>
    </w:p>
    <w:p w:rsidR="00EA203F" w:rsidRPr="00A86722" w:rsidRDefault="00EA203F" w:rsidP="00EA203F">
      <w:pPr>
        <w:suppressAutoHyphens w:val="0"/>
        <w:autoSpaceDE w:val="0"/>
        <w:autoSpaceDN w:val="0"/>
        <w:adjustRightInd w:val="0"/>
        <w:spacing w:line="240" w:lineRule="auto"/>
        <w:jc w:val="both"/>
        <w:rPr>
          <w:rFonts w:eastAsia="Times New Roman"/>
          <w:color w:val="auto"/>
          <w:kern w:val="0"/>
          <w:lang w:val="en-US" w:eastAsia="en-US"/>
        </w:rPr>
      </w:pPr>
      <w:proofErr w:type="gramStart"/>
      <w:r w:rsidRPr="00A86722">
        <w:rPr>
          <w:rFonts w:eastAsia="Times New Roman"/>
          <w:color w:val="auto"/>
          <w:kern w:val="0"/>
          <w:lang w:val="en-US" w:eastAsia="en-US"/>
        </w:rPr>
        <w:t>Понуђач не може ангажовати као подизвођача лице које није навео у понуди.</w:t>
      </w:r>
      <w:proofErr w:type="gramEnd"/>
      <w:r w:rsidRPr="00A86722">
        <w:rPr>
          <w:rFonts w:eastAsia="Times New Roman"/>
          <w:color w:val="auto"/>
          <w:kern w:val="0"/>
          <w:lang w:val="en-US" w:eastAsia="en-US"/>
        </w:rPr>
        <w:t xml:space="preserve"> </w:t>
      </w:r>
      <w:proofErr w:type="gramStart"/>
      <w:r w:rsidRPr="00A86722">
        <w:rPr>
          <w:rFonts w:eastAsia="Times New Roman"/>
          <w:color w:val="auto"/>
          <w:kern w:val="0"/>
          <w:lang w:val="en-US" w:eastAsia="en-US"/>
        </w:rPr>
        <w:t>У супротном,</w:t>
      </w:r>
      <w:r w:rsidRPr="00A86722">
        <w:rPr>
          <w:rFonts w:eastAsia="Times New Roman"/>
          <w:color w:val="auto"/>
          <w:kern w:val="0"/>
          <w:lang w:val="sr-Cyrl-RS" w:eastAsia="en-US"/>
        </w:rPr>
        <w:t xml:space="preserve"> </w:t>
      </w:r>
      <w:r w:rsidRPr="00A86722">
        <w:rPr>
          <w:rFonts w:eastAsia="Times New Roman"/>
          <w:color w:val="auto"/>
          <w:kern w:val="0"/>
          <w:lang w:val="en-US" w:eastAsia="en-US"/>
        </w:rPr>
        <w:t>наручилац ће поступити у складу са чланом 80.</w:t>
      </w:r>
      <w:proofErr w:type="gramEnd"/>
      <w:r w:rsidRPr="00A86722">
        <w:rPr>
          <w:rFonts w:eastAsia="Times New Roman"/>
          <w:color w:val="auto"/>
          <w:kern w:val="0"/>
          <w:lang w:val="en-US" w:eastAsia="en-US"/>
        </w:rPr>
        <w:t xml:space="preserve"> </w:t>
      </w:r>
      <w:proofErr w:type="gramStart"/>
      <w:r w:rsidRPr="00A86722">
        <w:rPr>
          <w:rFonts w:eastAsia="Times New Roman"/>
          <w:color w:val="auto"/>
          <w:kern w:val="0"/>
          <w:lang w:val="en-US" w:eastAsia="en-US"/>
        </w:rPr>
        <w:t>ставови</w:t>
      </w:r>
      <w:proofErr w:type="gramEnd"/>
      <w:r w:rsidRPr="00A86722">
        <w:rPr>
          <w:rFonts w:eastAsia="Times New Roman"/>
          <w:color w:val="auto"/>
          <w:kern w:val="0"/>
          <w:lang w:val="en-US" w:eastAsia="en-US"/>
        </w:rPr>
        <w:t xml:space="preserve"> 12. </w:t>
      </w:r>
      <w:proofErr w:type="gramStart"/>
      <w:r w:rsidRPr="00A86722">
        <w:rPr>
          <w:rFonts w:eastAsia="Times New Roman"/>
          <w:color w:val="auto"/>
          <w:kern w:val="0"/>
          <w:lang w:val="en-US" w:eastAsia="en-US"/>
        </w:rPr>
        <w:t>и</w:t>
      </w:r>
      <w:proofErr w:type="gramEnd"/>
      <w:r w:rsidRPr="00A86722">
        <w:rPr>
          <w:rFonts w:eastAsia="Times New Roman"/>
          <w:color w:val="auto"/>
          <w:kern w:val="0"/>
          <w:lang w:val="en-US" w:eastAsia="en-US"/>
        </w:rPr>
        <w:t xml:space="preserve"> 13. </w:t>
      </w:r>
      <w:proofErr w:type="gramStart"/>
      <w:r w:rsidRPr="00A86722">
        <w:rPr>
          <w:rFonts w:eastAsia="Times New Roman"/>
          <w:color w:val="auto"/>
          <w:kern w:val="0"/>
          <w:lang w:val="en-US" w:eastAsia="en-US"/>
        </w:rPr>
        <w:t>Закона о јавним набавкама.</w:t>
      </w:r>
      <w:proofErr w:type="gramEnd"/>
    </w:p>
    <w:p w:rsidR="00EA203F" w:rsidRPr="00A86722" w:rsidRDefault="00EA203F" w:rsidP="00EA203F">
      <w:pPr>
        <w:suppressAutoHyphens w:val="0"/>
        <w:autoSpaceDE w:val="0"/>
        <w:autoSpaceDN w:val="0"/>
        <w:adjustRightInd w:val="0"/>
        <w:spacing w:line="240" w:lineRule="auto"/>
        <w:jc w:val="both"/>
        <w:rPr>
          <w:rFonts w:eastAsia="Times New Roman"/>
          <w:color w:val="auto"/>
          <w:kern w:val="0"/>
          <w:lang w:val="sr-Cyrl-RS" w:eastAsia="en-US"/>
        </w:rPr>
      </w:pPr>
      <w:proofErr w:type="gramStart"/>
      <w:r w:rsidRPr="00A86722">
        <w:rPr>
          <w:rFonts w:eastAsia="Times New Roman"/>
          <w:color w:val="auto"/>
          <w:kern w:val="0"/>
          <w:lang w:val="en-US" w:eastAsia="en-US"/>
        </w:rPr>
        <w:lastRenderedPageBreak/>
        <w:t>Понуђач може из нарочито оправданих разлога, које је дужан да докаже, ангажовати другог</w:t>
      </w:r>
      <w:r w:rsidRPr="00A86722">
        <w:rPr>
          <w:rFonts w:eastAsia="Times New Roman"/>
          <w:color w:val="auto"/>
          <w:kern w:val="0"/>
          <w:lang w:val="sr-Cyrl-RS" w:eastAsia="en-US"/>
        </w:rPr>
        <w:t xml:space="preserve"> </w:t>
      </w:r>
      <w:r w:rsidRPr="00A86722">
        <w:rPr>
          <w:rFonts w:eastAsia="Times New Roman"/>
          <w:color w:val="auto"/>
          <w:kern w:val="0"/>
          <w:lang w:val="en-US" w:eastAsia="en-US"/>
        </w:rPr>
        <w:t>подизвођача уколико добије претходну сагласност наручиоца.</w:t>
      </w:r>
      <w:proofErr w:type="gramEnd"/>
    </w:p>
    <w:p w:rsidR="00EA203F" w:rsidRPr="00A86722" w:rsidRDefault="00EA203F" w:rsidP="00EA203F">
      <w:pPr>
        <w:suppressAutoHyphens w:val="0"/>
        <w:autoSpaceDE w:val="0"/>
        <w:autoSpaceDN w:val="0"/>
        <w:adjustRightInd w:val="0"/>
        <w:spacing w:line="240" w:lineRule="auto"/>
        <w:jc w:val="both"/>
        <w:rPr>
          <w:rFonts w:eastAsia="Times New Roman"/>
          <w:color w:val="auto"/>
          <w:kern w:val="0"/>
          <w:lang w:val="sr-Cyrl-RS" w:eastAsia="en-US"/>
        </w:rPr>
      </w:pPr>
    </w:p>
    <w:p w:rsidR="00EA203F" w:rsidRPr="00A86722" w:rsidRDefault="00EA203F" w:rsidP="00EA203F">
      <w:pPr>
        <w:jc w:val="both"/>
      </w:pPr>
      <w:r w:rsidRPr="00A86722">
        <w:rPr>
          <w:b/>
        </w:rPr>
        <w:t>8. ЗАЈЕДНИЧКА ПОНУДА</w:t>
      </w:r>
    </w:p>
    <w:p w:rsidR="00EA203F" w:rsidRPr="00A86722" w:rsidRDefault="00EA203F" w:rsidP="00EA203F">
      <w:pPr>
        <w:jc w:val="both"/>
        <w:rPr>
          <w:lang w:val="sr-Cyrl-RS"/>
        </w:rPr>
      </w:pPr>
      <w:r w:rsidRPr="00A86722">
        <w:t>Понуду може поднети група понуђача</w:t>
      </w:r>
      <w:r w:rsidRPr="00A86722">
        <w:rPr>
          <w:lang w:val="sr-Cyrl-RS"/>
        </w:rPr>
        <w:t xml:space="preserve"> </w:t>
      </w:r>
      <w:r w:rsidRPr="00A86722">
        <w:rPr>
          <w:rFonts w:eastAsia="Times New Roman"/>
          <w:color w:val="auto"/>
          <w:kern w:val="0"/>
          <w:lang w:val="en-US" w:eastAsia="en-US"/>
        </w:rPr>
        <w:t xml:space="preserve">у ком случају постоји обавеза да се у Обрасцу </w:t>
      </w:r>
      <w:r w:rsidRPr="00A86722">
        <w:rPr>
          <w:rFonts w:eastAsia="Times New Roman"/>
          <w:color w:val="auto"/>
          <w:kern w:val="0"/>
          <w:lang w:val="sr-Cyrl-RS" w:eastAsia="en-US"/>
        </w:rPr>
        <w:t>понуде</w:t>
      </w:r>
      <w:r w:rsidRPr="00A86722">
        <w:rPr>
          <w:rFonts w:eastAsia="Times New Roman"/>
          <w:color w:val="auto"/>
          <w:kern w:val="0"/>
          <w:lang w:val="en-US" w:eastAsia="en-US"/>
        </w:rPr>
        <w:t xml:space="preserve"> </w:t>
      </w:r>
      <w:r w:rsidR="00CB38F3">
        <w:rPr>
          <w:iCs/>
          <w:lang w:val="sr-Cyrl-RS"/>
        </w:rPr>
        <w:t>(ОБРАЗАЦ 3</w:t>
      </w:r>
      <w:r w:rsidRPr="00A86722">
        <w:rPr>
          <w:i/>
          <w:iCs/>
          <w:lang w:val="sr-Cyrl-RS"/>
        </w:rPr>
        <w:t>.</w:t>
      </w:r>
      <w:r w:rsidRPr="00A86722">
        <w:rPr>
          <w:iCs/>
          <w:lang w:val="sr-Cyrl-RS"/>
        </w:rPr>
        <w:t xml:space="preserve">) </w:t>
      </w:r>
      <w:r w:rsidRPr="00A86722">
        <w:rPr>
          <w:rFonts w:eastAsia="Times New Roman"/>
          <w:color w:val="auto"/>
          <w:kern w:val="0"/>
          <w:lang w:val="en-US" w:eastAsia="en-US"/>
        </w:rPr>
        <w:t>наведу</w:t>
      </w:r>
      <w:r w:rsidRPr="00A86722">
        <w:rPr>
          <w:lang w:val="sr-Cyrl-RS"/>
        </w:rPr>
        <w:t xml:space="preserve"> </w:t>
      </w:r>
      <w:r w:rsidRPr="00A86722">
        <w:rPr>
          <w:rFonts w:eastAsia="Times New Roman"/>
          <w:color w:val="auto"/>
          <w:kern w:val="0"/>
          <w:lang w:val="en-US" w:eastAsia="en-US"/>
        </w:rPr>
        <w:t>подаци носиоца посла, да се заокружи да се подноси заједничка понуда и да се за сваког члана</w:t>
      </w:r>
      <w:r w:rsidRPr="00A86722">
        <w:rPr>
          <w:lang w:val="sr-Cyrl-RS"/>
        </w:rPr>
        <w:t xml:space="preserve"> </w:t>
      </w:r>
      <w:r w:rsidRPr="00A86722">
        <w:rPr>
          <w:rFonts w:eastAsia="Times New Roman"/>
          <w:color w:val="auto"/>
          <w:kern w:val="0"/>
          <w:lang w:val="en-US" w:eastAsia="en-US"/>
        </w:rPr>
        <w:t>групе достави О</w:t>
      </w:r>
      <w:r w:rsidR="00CB38F3">
        <w:rPr>
          <w:rFonts w:eastAsia="Times New Roman"/>
          <w:color w:val="auto"/>
          <w:kern w:val="0"/>
          <w:lang w:val="sr-Cyrl-RS" w:eastAsia="en-US"/>
        </w:rPr>
        <w:t>БРАЗАЦ 3</w:t>
      </w:r>
      <w:r w:rsidRPr="00A86722">
        <w:rPr>
          <w:rFonts w:eastAsia="Times New Roman"/>
          <w:color w:val="auto"/>
          <w:kern w:val="0"/>
          <w:lang w:val="sr-Cyrl-RS" w:eastAsia="en-US"/>
        </w:rPr>
        <w:t>б</w:t>
      </w:r>
      <w:r w:rsidRPr="00A86722">
        <w:rPr>
          <w:rFonts w:eastAsia="Times New Roman"/>
          <w:color w:val="auto"/>
          <w:kern w:val="0"/>
          <w:lang w:val="en-US" w:eastAsia="en-US"/>
        </w:rPr>
        <w:t>, који је попуњен, потписан и оверен печатом према упу</w:t>
      </w:r>
      <w:r w:rsidRPr="00A86722">
        <w:rPr>
          <w:rFonts w:eastAsia="Times New Roman"/>
          <w:color w:val="auto"/>
          <w:kern w:val="0"/>
          <w:lang w:val="sr-Cyrl-RS" w:eastAsia="en-US"/>
        </w:rPr>
        <w:t>т</w:t>
      </w:r>
      <w:r w:rsidRPr="00A86722">
        <w:rPr>
          <w:rFonts w:eastAsia="Times New Roman"/>
          <w:color w:val="auto"/>
          <w:kern w:val="0"/>
          <w:lang w:val="en-US" w:eastAsia="en-US"/>
        </w:rPr>
        <w:t>с</w:t>
      </w:r>
      <w:r w:rsidRPr="00A86722">
        <w:rPr>
          <w:rFonts w:eastAsia="Times New Roman"/>
          <w:color w:val="auto"/>
          <w:kern w:val="0"/>
          <w:lang w:val="sr-Cyrl-RS" w:eastAsia="en-US"/>
        </w:rPr>
        <w:t>т</w:t>
      </w:r>
      <w:r w:rsidRPr="00A86722">
        <w:rPr>
          <w:rFonts w:eastAsia="Times New Roman"/>
          <w:color w:val="auto"/>
          <w:kern w:val="0"/>
          <w:lang w:val="en-US" w:eastAsia="en-US"/>
        </w:rPr>
        <w:t>вима која су</w:t>
      </w:r>
      <w:r w:rsidRPr="00A86722">
        <w:rPr>
          <w:lang w:val="sr-Cyrl-RS"/>
        </w:rPr>
        <w:t xml:space="preserve"> </w:t>
      </w:r>
      <w:r w:rsidRPr="00A86722">
        <w:rPr>
          <w:rFonts w:eastAsia="Times New Roman"/>
          <w:color w:val="auto"/>
          <w:kern w:val="0"/>
          <w:lang w:val="en-US" w:eastAsia="en-US"/>
        </w:rPr>
        <w:t xml:space="preserve">наведена у оквиру </w:t>
      </w:r>
      <w:r w:rsidRPr="00A86722">
        <w:rPr>
          <w:rFonts w:eastAsia="Times New Roman"/>
          <w:color w:val="auto"/>
          <w:kern w:val="0"/>
          <w:lang w:val="sr-Cyrl-RS" w:eastAsia="en-US"/>
        </w:rPr>
        <w:t>самог</w:t>
      </w:r>
      <w:r w:rsidRPr="00A86722">
        <w:rPr>
          <w:rFonts w:eastAsia="Times New Roman"/>
          <w:color w:val="auto"/>
          <w:kern w:val="0"/>
          <w:lang w:val="en-US" w:eastAsia="en-US"/>
        </w:rPr>
        <w:t xml:space="preserve"> Обрасца. Чланови групе код заједничке понуде дужни су да </w:t>
      </w:r>
      <w:r w:rsidRPr="00A86722">
        <w:rPr>
          <w:rFonts w:eastAsia="Times New Roman"/>
          <w:bCs/>
          <w:color w:val="auto"/>
          <w:kern w:val="0"/>
          <w:lang w:val="en-US" w:eastAsia="en-US"/>
        </w:rPr>
        <w:t>у</w:t>
      </w:r>
      <w:r w:rsidRPr="00A86722">
        <w:rPr>
          <w:rFonts w:eastAsia="Times New Roman"/>
          <w:b/>
          <w:bCs/>
          <w:color w:val="auto"/>
          <w:kern w:val="0"/>
          <w:lang w:val="en-US" w:eastAsia="en-US"/>
        </w:rPr>
        <w:t xml:space="preserve"> </w:t>
      </w:r>
      <w:r w:rsidRPr="00A86722">
        <w:rPr>
          <w:rFonts w:eastAsia="Times New Roman"/>
          <w:bCs/>
          <w:color w:val="auto"/>
          <w:kern w:val="0"/>
          <w:lang w:val="en-US" w:eastAsia="en-US"/>
        </w:rPr>
        <w:t>оквиру</w:t>
      </w:r>
      <w:r w:rsidRPr="00A86722">
        <w:rPr>
          <w:lang w:val="sr-Cyrl-RS"/>
        </w:rPr>
        <w:t xml:space="preserve"> </w:t>
      </w:r>
      <w:r w:rsidRPr="00A86722">
        <w:rPr>
          <w:rFonts w:eastAsia="Times New Roman"/>
          <w:bCs/>
          <w:color w:val="auto"/>
          <w:kern w:val="0"/>
          <w:lang w:val="en-US" w:eastAsia="en-US"/>
        </w:rPr>
        <w:t>понуде доставе</w:t>
      </w:r>
      <w:r w:rsidRPr="00A86722">
        <w:rPr>
          <w:rFonts w:eastAsia="Times New Roman"/>
          <w:b/>
          <w:bCs/>
          <w:color w:val="auto"/>
          <w:kern w:val="0"/>
          <w:lang w:val="en-US" w:eastAsia="en-US"/>
        </w:rPr>
        <w:t xml:space="preserve"> </w:t>
      </w:r>
      <w:r w:rsidRPr="00A86722">
        <w:rPr>
          <w:rFonts w:eastAsia="Times New Roman"/>
          <w:color w:val="auto"/>
          <w:kern w:val="0"/>
          <w:lang w:val="en-US" w:eastAsia="en-US"/>
        </w:rPr>
        <w:t>Споразум којим се међусобно</w:t>
      </w:r>
      <w:r w:rsidRPr="00A86722">
        <w:rPr>
          <w:rFonts w:eastAsia="Times New Roman"/>
          <w:color w:val="auto"/>
          <w:kern w:val="0"/>
          <w:lang w:val="sr-Cyrl-RS" w:eastAsia="en-US"/>
        </w:rPr>
        <w:t>,</w:t>
      </w:r>
      <w:r w:rsidRPr="00A86722">
        <w:rPr>
          <w:rFonts w:eastAsia="Times New Roman"/>
          <w:color w:val="auto"/>
          <w:kern w:val="0"/>
          <w:lang w:val="en-US" w:eastAsia="en-US"/>
        </w:rPr>
        <w:t xml:space="preserve"> а и према наручиоцу обавезују на извршење</w:t>
      </w:r>
      <w:r w:rsidRPr="00A86722">
        <w:rPr>
          <w:lang w:val="sr-Cyrl-RS"/>
        </w:rPr>
        <w:t xml:space="preserve"> </w:t>
      </w:r>
      <w:r w:rsidRPr="00A86722">
        <w:rPr>
          <w:rFonts w:eastAsia="Times New Roman"/>
          <w:color w:val="auto"/>
          <w:kern w:val="0"/>
          <w:lang w:val="en-US" w:eastAsia="en-US"/>
        </w:rPr>
        <w:t xml:space="preserve">предметне јавне набавке. </w:t>
      </w:r>
      <w:proofErr w:type="gramStart"/>
      <w:r w:rsidRPr="00A86722">
        <w:rPr>
          <w:rFonts w:eastAsia="Times New Roman"/>
          <w:color w:val="auto"/>
          <w:kern w:val="0"/>
          <w:lang w:val="en-US" w:eastAsia="en-US"/>
        </w:rPr>
        <w:t>Споразум мора да садржи податке</w:t>
      </w:r>
      <w:r w:rsidRPr="00A86722">
        <w:t xml:space="preserve"> из члана 81.</w:t>
      </w:r>
      <w:proofErr w:type="gramEnd"/>
      <w:r w:rsidRPr="00A86722">
        <w:t xml:space="preserve"> ст</w:t>
      </w:r>
      <w:r w:rsidRPr="00A86722">
        <w:rPr>
          <w:lang w:val="sr-Cyrl-CS"/>
        </w:rPr>
        <w:t>.</w:t>
      </w:r>
      <w:r w:rsidRPr="00A86722">
        <w:t xml:space="preserve"> 4. тач</w:t>
      </w:r>
      <w:r w:rsidRPr="00A86722">
        <w:rPr>
          <w:lang w:val="sr-Cyrl-CS"/>
        </w:rPr>
        <w:t>.</w:t>
      </w:r>
      <w:r w:rsidRPr="00A86722">
        <w:t xml:space="preserve"> 1</w:t>
      </w:r>
      <w:r w:rsidRPr="00A86722">
        <w:rPr>
          <w:lang w:val="sr-Cyrl-CS"/>
        </w:rPr>
        <w:t>.</w:t>
      </w:r>
      <w:r w:rsidRPr="00A86722">
        <w:t xml:space="preserve"> до 6</w:t>
      </w:r>
      <w:r w:rsidRPr="00A86722">
        <w:rPr>
          <w:lang w:val="sr-Cyrl-CS"/>
        </w:rPr>
        <w:t>.</w:t>
      </w:r>
      <w:r w:rsidRPr="00A86722">
        <w:t xml:space="preserve"> Закона и то податке </w:t>
      </w:r>
      <w:r w:rsidRPr="00A86722">
        <w:rPr>
          <w:rFonts w:eastAsia="Times New Roman"/>
          <w:color w:val="auto"/>
          <w:kern w:val="0"/>
          <w:lang w:val="en-US" w:eastAsia="en-US"/>
        </w:rPr>
        <w:t>о:</w:t>
      </w:r>
    </w:p>
    <w:p w:rsidR="00EA203F" w:rsidRPr="00A86722" w:rsidRDefault="00EA203F" w:rsidP="00EA203F">
      <w:pPr>
        <w:suppressAutoHyphens w:val="0"/>
        <w:autoSpaceDE w:val="0"/>
        <w:autoSpaceDN w:val="0"/>
        <w:adjustRightInd w:val="0"/>
        <w:spacing w:line="240" w:lineRule="auto"/>
        <w:rPr>
          <w:rFonts w:eastAsia="Times New Roman"/>
          <w:color w:val="auto"/>
          <w:kern w:val="0"/>
          <w:lang w:val="en-US" w:eastAsia="en-US"/>
        </w:rPr>
      </w:pPr>
      <w:r w:rsidRPr="00A86722">
        <w:rPr>
          <w:rFonts w:eastAsia="Times New Roman"/>
          <w:color w:val="auto"/>
          <w:kern w:val="0"/>
          <w:lang w:val="en-US" w:eastAsia="en-US"/>
        </w:rPr>
        <w:t xml:space="preserve">- </w:t>
      </w:r>
      <w:proofErr w:type="gramStart"/>
      <w:r w:rsidRPr="00A86722">
        <w:rPr>
          <w:rFonts w:eastAsia="Times New Roman"/>
          <w:color w:val="auto"/>
          <w:kern w:val="0"/>
          <w:lang w:val="en-US" w:eastAsia="en-US"/>
        </w:rPr>
        <w:t>члану</w:t>
      </w:r>
      <w:proofErr w:type="gramEnd"/>
      <w:r w:rsidRPr="00A86722">
        <w:rPr>
          <w:rFonts w:eastAsia="Times New Roman"/>
          <w:color w:val="auto"/>
          <w:kern w:val="0"/>
          <w:lang w:val="en-US" w:eastAsia="en-US"/>
        </w:rPr>
        <w:t xml:space="preserve"> групе који ће бити носилац посла, односно који ће поднети понуду и заступати</w:t>
      </w:r>
    </w:p>
    <w:p w:rsidR="00EA203F" w:rsidRPr="00A86722" w:rsidRDefault="00EA203F" w:rsidP="00EA203F">
      <w:pPr>
        <w:suppressAutoHyphens w:val="0"/>
        <w:autoSpaceDE w:val="0"/>
        <w:autoSpaceDN w:val="0"/>
        <w:adjustRightInd w:val="0"/>
        <w:spacing w:line="240" w:lineRule="auto"/>
        <w:rPr>
          <w:rFonts w:eastAsia="Times New Roman"/>
          <w:color w:val="auto"/>
          <w:kern w:val="0"/>
          <w:lang w:val="en-US" w:eastAsia="en-US"/>
        </w:rPr>
      </w:pPr>
      <w:proofErr w:type="gramStart"/>
      <w:r w:rsidRPr="00A86722">
        <w:rPr>
          <w:rFonts w:eastAsia="Times New Roman"/>
          <w:color w:val="auto"/>
          <w:kern w:val="0"/>
          <w:lang w:val="en-US" w:eastAsia="en-US"/>
        </w:rPr>
        <w:t>групу</w:t>
      </w:r>
      <w:proofErr w:type="gramEnd"/>
      <w:r w:rsidRPr="00A86722">
        <w:rPr>
          <w:rFonts w:eastAsia="Times New Roman"/>
          <w:color w:val="auto"/>
          <w:kern w:val="0"/>
          <w:lang w:val="en-US" w:eastAsia="en-US"/>
        </w:rPr>
        <w:t xml:space="preserve"> понуђача пред наручиоцем;</w:t>
      </w:r>
    </w:p>
    <w:p w:rsidR="00EA203F" w:rsidRPr="00A86722" w:rsidRDefault="00EA203F" w:rsidP="00EA203F">
      <w:pPr>
        <w:jc w:val="both"/>
        <w:rPr>
          <w:rFonts w:eastAsia="TimesNewRomanPSMT"/>
          <w:bCs/>
          <w:lang w:val="sr-Cyrl-RS"/>
        </w:rPr>
      </w:pPr>
      <w:r>
        <w:rPr>
          <w:rFonts w:eastAsia="TimesNewRomanPSMT"/>
          <w:bCs/>
          <w:lang w:val="sr-Cyrl-RS"/>
        </w:rPr>
        <w:t xml:space="preserve">-опис послова сваког понуђача из групе понуђача у извршењу уговора </w:t>
      </w:r>
    </w:p>
    <w:p w:rsidR="00EA203F" w:rsidRPr="00A86722" w:rsidRDefault="00EA203F" w:rsidP="00EA203F">
      <w:pPr>
        <w:jc w:val="both"/>
      </w:pPr>
      <w:r w:rsidRPr="00A86722">
        <w:rPr>
          <w:rFonts w:eastAsia="TimesNewRomanPSMT"/>
          <w:bCs/>
        </w:rPr>
        <w:t>Група понуђача је дужна да достави све доказе о испуњености услова</w:t>
      </w:r>
      <w:r w:rsidRPr="00A86722">
        <w:rPr>
          <w:rFonts w:eastAsia="TimesNewRomanPSMT"/>
          <w:bCs/>
          <w:lang w:val="sr-Cyrl-RS"/>
        </w:rPr>
        <w:t>, у складу са упутством како се доказује испуњеност услова</w:t>
      </w:r>
      <w:r w:rsidRPr="00A86722">
        <w:rPr>
          <w:rFonts w:eastAsia="TimesNewRomanPSMT"/>
          <w:bCs/>
        </w:rPr>
        <w:t>.</w:t>
      </w:r>
    </w:p>
    <w:p w:rsidR="00EA203F" w:rsidRPr="00A86722" w:rsidRDefault="00EA203F" w:rsidP="00EA203F">
      <w:pPr>
        <w:jc w:val="both"/>
        <w:rPr>
          <w:color w:val="auto"/>
          <w:lang w:val="sr-Cyrl-RS"/>
        </w:rPr>
      </w:pPr>
      <w:r w:rsidRPr="00A86722">
        <w:t xml:space="preserve">Понуђачи из групе понуђача одговарају неограничено солидарно према наручиоцу. </w:t>
      </w:r>
    </w:p>
    <w:p w:rsidR="00EA203F" w:rsidRPr="00A86722" w:rsidRDefault="00EA203F" w:rsidP="00EA203F">
      <w:pPr>
        <w:jc w:val="both"/>
        <w:rPr>
          <w:color w:val="auto"/>
          <w:lang w:val="sr-Cyrl-RS"/>
        </w:rPr>
      </w:pPr>
      <w:r w:rsidRPr="00A86722">
        <w:rPr>
          <w:color w:val="auto"/>
          <w:lang w:val="sr-Cyrl-RS"/>
        </w:rPr>
        <w:t>Задруга може поднети понуду самостално, у своје име, а за рачун задругара или заједничку понуду у име задругара.</w:t>
      </w:r>
    </w:p>
    <w:p w:rsidR="00EA203F" w:rsidRPr="00A86722" w:rsidRDefault="00EA203F" w:rsidP="00EA203F">
      <w:pPr>
        <w:jc w:val="both"/>
        <w:rPr>
          <w:color w:val="auto"/>
          <w:lang w:val="sr-Cyrl-RS"/>
        </w:rPr>
      </w:pPr>
      <w:r w:rsidRPr="00A86722">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A203F" w:rsidRPr="00A86722" w:rsidRDefault="00EA203F" w:rsidP="00EA203F">
      <w:pPr>
        <w:jc w:val="both"/>
        <w:rPr>
          <w:lang w:val="sr-Cyrl-RS"/>
        </w:rPr>
      </w:pPr>
      <w:r w:rsidRPr="00A86722">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A203F" w:rsidRPr="00862577" w:rsidRDefault="00EA203F" w:rsidP="00EA203F">
      <w:pPr>
        <w:jc w:val="both"/>
        <w:rPr>
          <w:i/>
          <w:iCs/>
          <w:color w:val="FF0000"/>
        </w:rPr>
      </w:pPr>
    </w:p>
    <w:p w:rsidR="00EA203F" w:rsidRPr="00862577" w:rsidRDefault="00EA203F" w:rsidP="00EA203F">
      <w:pPr>
        <w:jc w:val="both"/>
        <w:rPr>
          <w:lang w:val="sr-Cyrl-RS"/>
        </w:rPr>
      </w:pPr>
    </w:p>
    <w:p w:rsidR="00EA203F" w:rsidRDefault="00EA203F" w:rsidP="00EA203F">
      <w:pPr>
        <w:jc w:val="both"/>
        <w:rPr>
          <w:b/>
          <w:bCs/>
          <w:iCs/>
          <w:lang w:val="sr-Cyrl-RS"/>
        </w:rPr>
      </w:pPr>
      <w:r>
        <w:rPr>
          <w:b/>
          <w:bCs/>
          <w:iCs/>
          <w:lang w:val="sr-Cyrl-RS"/>
        </w:rPr>
        <w:t>9</w:t>
      </w:r>
      <w:r w:rsidRPr="00862577">
        <w:rPr>
          <w:b/>
          <w:bCs/>
          <w:iCs/>
        </w:rPr>
        <w:t>. НАЧИН И УСЛОВ</w:t>
      </w:r>
      <w:r w:rsidRPr="00862577">
        <w:rPr>
          <w:b/>
          <w:bCs/>
          <w:iCs/>
          <w:lang w:val="sr-Cyrl-CS"/>
        </w:rPr>
        <w:t>И</w:t>
      </w:r>
      <w:r w:rsidRPr="00862577">
        <w:rPr>
          <w:b/>
          <w:bCs/>
          <w:iCs/>
        </w:rPr>
        <w:t xml:space="preserve"> ПЛАЋАЊА, ГАРАНТНИ РОК, КАО И ДРУГЕ ОКОЛНОСТИ ОД КОЈИХ ЗАВИСИ ПРИХВАТЉИВОСТ  ПОНУДЕ</w:t>
      </w:r>
    </w:p>
    <w:p w:rsidR="00EA203F" w:rsidRPr="004D67A9" w:rsidRDefault="00EA203F" w:rsidP="00EA203F">
      <w:pPr>
        <w:jc w:val="both"/>
        <w:rPr>
          <w:lang w:val="sr-Cyrl-RS"/>
        </w:rPr>
      </w:pPr>
    </w:p>
    <w:p w:rsidR="00EA203F" w:rsidRPr="00A86722" w:rsidRDefault="00EA203F" w:rsidP="00EA203F">
      <w:pPr>
        <w:jc w:val="both"/>
        <w:rPr>
          <w:iCs/>
          <w:lang w:val="sr-Cyrl-RS"/>
        </w:rPr>
      </w:pPr>
      <w:r w:rsidRPr="00A86722">
        <w:rPr>
          <w:b/>
          <w:bCs/>
          <w:iCs/>
        </w:rPr>
        <w:t xml:space="preserve">9.1. </w:t>
      </w:r>
      <w:r w:rsidRPr="00A86722">
        <w:rPr>
          <w:iCs/>
        </w:rPr>
        <w:t>Захтеви у погледу начина, рока и услова плаћања.</w:t>
      </w:r>
    </w:p>
    <w:p w:rsidR="00EA203F" w:rsidRPr="00A86722" w:rsidRDefault="00EA203F" w:rsidP="00EA203F">
      <w:pPr>
        <w:suppressAutoHyphens w:val="0"/>
        <w:autoSpaceDE w:val="0"/>
        <w:autoSpaceDN w:val="0"/>
        <w:adjustRightInd w:val="0"/>
        <w:spacing w:line="240" w:lineRule="auto"/>
        <w:jc w:val="both"/>
        <w:rPr>
          <w:rFonts w:eastAsia="Times New Roman"/>
          <w:color w:val="auto"/>
          <w:kern w:val="0"/>
          <w:lang w:val="sr-Cyrl-RS" w:eastAsia="en-US"/>
        </w:rPr>
      </w:pPr>
      <w:r w:rsidRPr="00A86722">
        <w:rPr>
          <w:rFonts w:eastAsia="Times New Roman"/>
          <w:color w:val="auto"/>
          <w:kern w:val="0"/>
          <w:lang w:val="sr-Cyrl-RS" w:eastAsia="en-US"/>
        </w:rPr>
        <w:t>Рок плаћања по појединачно извршеној услузи не може бити</w:t>
      </w:r>
      <w:r>
        <w:rPr>
          <w:rFonts w:eastAsia="Times New Roman"/>
          <w:color w:val="auto"/>
          <w:kern w:val="0"/>
          <w:lang w:val="sr-Cyrl-RS" w:eastAsia="en-US"/>
        </w:rPr>
        <w:t xml:space="preserve"> краћи од 8 дана од дана испостављања</w:t>
      </w:r>
      <w:r w:rsidRPr="00A86722">
        <w:rPr>
          <w:rFonts w:eastAsia="Times New Roman"/>
          <w:color w:val="auto"/>
          <w:kern w:val="0"/>
          <w:lang w:val="sr-Cyrl-RS" w:eastAsia="en-US"/>
        </w:rPr>
        <w:t xml:space="preserve"> уредне фактуре, ни </w:t>
      </w:r>
      <w:r w:rsidRPr="00A86722">
        <w:rPr>
          <w:rFonts w:eastAsia="Times New Roman"/>
          <w:color w:val="auto"/>
          <w:kern w:val="0"/>
          <w:lang w:val="en-US" w:eastAsia="en-US"/>
        </w:rPr>
        <w:t>дужи од 45 дана, у складу са Законом о</w:t>
      </w:r>
      <w:r w:rsidRPr="00A86722">
        <w:rPr>
          <w:rFonts w:eastAsia="Times New Roman"/>
          <w:color w:val="auto"/>
          <w:kern w:val="0"/>
          <w:lang w:val="sr-Cyrl-RS" w:eastAsia="en-US"/>
        </w:rPr>
        <w:t xml:space="preserve"> </w:t>
      </w:r>
      <w:r w:rsidRPr="00A86722">
        <w:rPr>
          <w:rFonts w:eastAsia="Times New Roman"/>
          <w:color w:val="auto"/>
          <w:kern w:val="0"/>
          <w:lang w:val="en-US" w:eastAsia="en-US"/>
        </w:rPr>
        <w:t>роковима измирења новчаних обавеза у комерцијалним трансакцијама (''Службени</w:t>
      </w:r>
      <w:r w:rsidRPr="00A86722">
        <w:rPr>
          <w:rFonts w:eastAsia="Times New Roman"/>
          <w:color w:val="auto"/>
          <w:kern w:val="0"/>
          <w:lang w:val="sr-Cyrl-RS" w:eastAsia="en-US"/>
        </w:rPr>
        <w:t xml:space="preserve"> </w:t>
      </w:r>
      <w:r w:rsidRPr="00A86722">
        <w:rPr>
          <w:rFonts w:eastAsia="Times New Roman"/>
          <w:color w:val="auto"/>
          <w:kern w:val="0"/>
          <w:lang w:val="en-US" w:eastAsia="en-US"/>
        </w:rPr>
        <w:t>гласник РС'', број 119/12)</w:t>
      </w:r>
      <w:r w:rsidRPr="00A86722">
        <w:rPr>
          <w:rFonts w:eastAsia="Times New Roman"/>
          <w:color w:val="auto"/>
          <w:kern w:val="0"/>
          <w:lang w:val="sr-Cyrl-RS" w:eastAsia="en-US"/>
        </w:rPr>
        <w:t>.</w:t>
      </w:r>
    </w:p>
    <w:p w:rsidR="00EA203F" w:rsidRPr="00A86722" w:rsidRDefault="00EA203F" w:rsidP="00EA203F">
      <w:pPr>
        <w:jc w:val="both"/>
        <w:rPr>
          <w:iCs/>
        </w:rPr>
      </w:pPr>
      <w:r w:rsidRPr="00A86722">
        <w:rPr>
          <w:iCs/>
        </w:rPr>
        <w:t xml:space="preserve">Плаћање се врши уплатом на рачун </w:t>
      </w:r>
      <w:r w:rsidRPr="00A86722">
        <w:rPr>
          <w:iCs/>
          <w:lang w:val="sr-Cyrl-RS"/>
        </w:rPr>
        <w:t>добављача</w:t>
      </w:r>
      <w:r w:rsidRPr="00A86722">
        <w:rPr>
          <w:iCs/>
        </w:rPr>
        <w:t>.</w:t>
      </w:r>
    </w:p>
    <w:p w:rsidR="00EA203F" w:rsidRPr="00A86722" w:rsidRDefault="00EA203F" w:rsidP="00EA203F">
      <w:pPr>
        <w:jc w:val="both"/>
        <w:rPr>
          <w:b/>
          <w:bCs/>
          <w:i/>
          <w:iCs/>
          <w:lang w:val="sr-Cyrl-RS"/>
        </w:rPr>
      </w:pPr>
      <w:r w:rsidRPr="00A86722">
        <w:rPr>
          <w:iCs/>
        </w:rPr>
        <w:t>Понуђачу није дозвољено да захтева аванс.</w:t>
      </w:r>
    </w:p>
    <w:p w:rsidR="00EA203F" w:rsidRPr="00A86722" w:rsidRDefault="00EA203F" w:rsidP="00EA203F">
      <w:pPr>
        <w:jc w:val="both"/>
        <w:rPr>
          <w:b/>
          <w:bCs/>
          <w:i/>
          <w:iCs/>
          <w:lang w:val="sr-Cyrl-RS"/>
        </w:rPr>
      </w:pPr>
    </w:p>
    <w:p w:rsidR="00EA203F" w:rsidRPr="00A86722" w:rsidRDefault="00EA203F" w:rsidP="00EA203F">
      <w:pPr>
        <w:jc w:val="both"/>
        <w:rPr>
          <w:iCs/>
          <w:lang w:val="sr-Cyrl-RS"/>
        </w:rPr>
      </w:pPr>
      <w:r w:rsidRPr="00A86722">
        <w:rPr>
          <w:b/>
          <w:bCs/>
          <w:iCs/>
        </w:rPr>
        <w:t>9.</w:t>
      </w:r>
      <w:r>
        <w:rPr>
          <w:b/>
          <w:bCs/>
          <w:iCs/>
          <w:lang w:val="sr-Cyrl-RS"/>
        </w:rPr>
        <w:t>2</w:t>
      </w:r>
      <w:r w:rsidRPr="00A86722">
        <w:rPr>
          <w:b/>
          <w:bCs/>
          <w:iCs/>
        </w:rPr>
        <w:t xml:space="preserve">. </w:t>
      </w:r>
      <w:r w:rsidRPr="00A86722">
        <w:rPr>
          <w:iCs/>
        </w:rPr>
        <w:t>Захтев у погледу рока важења понуде</w:t>
      </w:r>
    </w:p>
    <w:p w:rsidR="00EA203F" w:rsidRPr="00A86722" w:rsidRDefault="00EA203F" w:rsidP="00EA203F">
      <w:pPr>
        <w:jc w:val="both"/>
        <w:rPr>
          <w:iCs/>
        </w:rPr>
      </w:pPr>
      <w:r w:rsidRPr="00A86722">
        <w:rPr>
          <w:iCs/>
        </w:rPr>
        <w:t>Рок важења понуде не може бити краћи од 30 дана од дана отварања понуда.</w:t>
      </w:r>
    </w:p>
    <w:p w:rsidR="00EA203F" w:rsidRPr="00A86722" w:rsidRDefault="00EA203F" w:rsidP="00EA203F">
      <w:pPr>
        <w:jc w:val="both"/>
        <w:rPr>
          <w:iCs/>
        </w:rPr>
      </w:pPr>
      <w:r w:rsidRPr="00A86722">
        <w:rPr>
          <w:iCs/>
        </w:rPr>
        <w:t>У случају истека рока важења понуде, наручилац је дужан да у писаном облику затражи од понуђача продужење рока важења понуде.</w:t>
      </w:r>
    </w:p>
    <w:p w:rsidR="00EA203F" w:rsidRPr="00A86722" w:rsidRDefault="00EA203F" w:rsidP="00EA203F">
      <w:pPr>
        <w:jc w:val="both"/>
        <w:rPr>
          <w:b/>
          <w:bCs/>
          <w:i/>
          <w:iCs/>
          <w:lang w:val="sr-Cyrl-RS"/>
        </w:rPr>
      </w:pPr>
      <w:r w:rsidRPr="00A86722">
        <w:rPr>
          <w:iCs/>
        </w:rPr>
        <w:t>Понуђач који прихвати захтев за продужење рока важења понуде на може мењати понуду.</w:t>
      </w:r>
    </w:p>
    <w:p w:rsidR="00EA203F" w:rsidRPr="00862577" w:rsidRDefault="00EA203F" w:rsidP="00EA203F">
      <w:pPr>
        <w:jc w:val="both"/>
        <w:rPr>
          <w:b/>
          <w:bCs/>
          <w:i/>
          <w:iCs/>
          <w:lang w:val="sr-Cyrl-RS"/>
        </w:rPr>
      </w:pPr>
    </w:p>
    <w:p w:rsidR="00EA203F" w:rsidRPr="00862577" w:rsidRDefault="00EA203F" w:rsidP="00EA203F">
      <w:pPr>
        <w:jc w:val="both"/>
        <w:rPr>
          <w:b/>
          <w:bCs/>
          <w:iCs/>
        </w:rPr>
      </w:pPr>
      <w:r>
        <w:rPr>
          <w:b/>
          <w:bCs/>
          <w:iCs/>
          <w:lang w:val="sr-Cyrl-RS"/>
        </w:rPr>
        <w:t>10</w:t>
      </w:r>
      <w:r w:rsidRPr="00862577">
        <w:rPr>
          <w:b/>
          <w:bCs/>
          <w:iCs/>
        </w:rPr>
        <w:t>. ВАЛУТА И НАЧИН НА КОЈИ МОРА ДА БУДЕ НАВЕДЕНА И ИЗРАЖЕНА ЦЕНА У ПОНУДИ</w:t>
      </w:r>
    </w:p>
    <w:p w:rsidR="00EA203F" w:rsidRPr="00862577" w:rsidRDefault="00EA203F" w:rsidP="00EA203F">
      <w:pPr>
        <w:jc w:val="both"/>
        <w:rPr>
          <w:b/>
          <w:bCs/>
          <w:i/>
          <w:iCs/>
        </w:rPr>
      </w:pPr>
    </w:p>
    <w:p w:rsidR="00EA203F" w:rsidRPr="00862577" w:rsidRDefault="00EA203F" w:rsidP="00EA203F">
      <w:pPr>
        <w:jc w:val="both"/>
        <w:rPr>
          <w:iCs/>
        </w:rPr>
      </w:pPr>
      <w:r w:rsidRPr="00862577">
        <w:rPr>
          <w:iCs/>
        </w:rPr>
        <w:lastRenderedPageBreak/>
        <w:t xml:space="preserve">Цена мора бити исказана у динарима, са и </w:t>
      </w:r>
      <w:r w:rsidRPr="00862577">
        <w:rPr>
          <w:iCs/>
          <w:color w:val="00000A"/>
        </w:rPr>
        <w:t>без пореза на додату вредност,</w:t>
      </w:r>
      <w:r w:rsidRPr="00862577">
        <w:rPr>
          <w:color w:val="00000A"/>
        </w:rPr>
        <w:t xml:space="preserve"> </w:t>
      </w:r>
      <w:r w:rsidRPr="00862577">
        <w:t>са урачунатим свим трошковима које понуђач има у реализацији предметне јавне набавке</w:t>
      </w:r>
      <w:r w:rsidRPr="00862577">
        <w:rPr>
          <w:color w:val="auto"/>
        </w:rPr>
        <w:t xml:space="preserve">, с тим да ће се за </w:t>
      </w:r>
      <w:r w:rsidRPr="00862577">
        <w:t>оцену понуде узимати у обзир цена без пореза на додату вредност.</w:t>
      </w:r>
    </w:p>
    <w:p w:rsidR="00EA203F" w:rsidRPr="00862577" w:rsidRDefault="00EA203F" w:rsidP="00EA203F">
      <w:pPr>
        <w:jc w:val="both"/>
        <w:rPr>
          <w:iCs/>
          <w:color w:val="FF0000"/>
          <w:lang w:val="sr-Cyrl-RS"/>
        </w:rPr>
      </w:pPr>
    </w:p>
    <w:p w:rsidR="00EA203F" w:rsidRDefault="00EA203F" w:rsidP="00EA203F">
      <w:pPr>
        <w:tabs>
          <w:tab w:val="left" w:pos="709"/>
        </w:tabs>
        <w:ind w:hanging="360"/>
        <w:jc w:val="both"/>
        <w:rPr>
          <w:bCs/>
          <w:lang w:val="sr-Cyrl-CS"/>
        </w:rPr>
      </w:pPr>
      <w:r>
        <w:rPr>
          <w:bCs/>
          <w:lang w:val="sr-Cyrl-CS"/>
        </w:rPr>
        <w:t xml:space="preserve">      </w:t>
      </w:r>
      <w:r>
        <w:t>Цен</w:t>
      </w:r>
      <w:r>
        <w:rPr>
          <w:lang w:val="sr-Cyrl-RS"/>
        </w:rPr>
        <w:t>а</w:t>
      </w:r>
      <w:r>
        <w:t xml:space="preserve"> се </w:t>
      </w:r>
      <w:r>
        <w:rPr>
          <w:lang w:val="sr-Cyrl-RS"/>
        </w:rPr>
        <w:t xml:space="preserve">може </w:t>
      </w:r>
      <w:r>
        <w:t>мења</w:t>
      </w:r>
      <w:r>
        <w:rPr>
          <w:lang w:val="sr-Cyrl-RS"/>
        </w:rPr>
        <w:t>ти</w:t>
      </w:r>
      <w:r w:rsidRPr="003F5114">
        <w:t xml:space="preserve"> одлукама Понуђача у складу са кретањем цена на тржишту нафтних деривата у Републици Србији.</w:t>
      </w:r>
      <w:r w:rsidRPr="003F5114">
        <w:rPr>
          <w:lang w:val="sr-Cyrl-RS"/>
        </w:rPr>
        <w:t xml:space="preserve"> </w:t>
      </w:r>
      <w:r w:rsidRPr="003F5114">
        <w:t>Цена важи на дан испоруке</w:t>
      </w:r>
      <w:r w:rsidRPr="003F5114">
        <w:rPr>
          <w:lang w:val="sr-Cyrl-RS"/>
        </w:rPr>
        <w:t>.</w:t>
      </w:r>
    </w:p>
    <w:p w:rsidR="00EA203F" w:rsidRPr="002D2910" w:rsidRDefault="00EA203F" w:rsidP="00EA203F">
      <w:pPr>
        <w:tabs>
          <w:tab w:val="left" w:pos="709"/>
        </w:tabs>
        <w:ind w:hanging="360"/>
        <w:jc w:val="both"/>
        <w:rPr>
          <w:bCs/>
          <w:lang w:val="sr-Cyrl-CS"/>
        </w:rPr>
      </w:pPr>
    </w:p>
    <w:p w:rsidR="00EA203F" w:rsidRPr="00862577" w:rsidRDefault="00EA203F" w:rsidP="00EA203F">
      <w:pPr>
        <w:jc w:val="both"/>
        <w:rPr>
          <w:iCs/>
        </w:rPr>
      </w:pPr>
      <w:r w:rsidRPr="00862577">
        <w:t>Ако је у понуди исказана неуобичајено ниска цена, наручилац ће поступити у складу са чланом 92. Закона.</w:t>
      </w:r>
    </w:p>
    <w:p w:rsidR="00EA203F" w:rsidRPr="00552BFE" w:rsidRDefault="00EA203F" w:rsidP="00EA203F">
      <w:pPr>
        <w:jc w:val="both"/>
        <w:rPr>
          <w:b/>
          <w:i/>
          <w:iCs/>
          <w:lang w:val="sr-Cyrl-RS"/>
        </w:rPr>
      </w:pPr>
    </w:p>
    <w:p w:rsidR="00EA203F" w:rsidRDefault="00EA203F" w:rsidP="00EA203F">
      <w:pPr>
        <w:jc w:val="both"/>
        <w:rPr>
          <w:b/>
          <w:iCs/>
          <w:color w:val="auto"/>
        </w:rPr>
      </w:pPr>
      <w:r>
        <w:rPr>
          <w:b/>
          <w:iCs/>
          <w:color w:val="auto"/>
          <w:lang w:val="sr-Cyrl-RS"/>
        </w:rPr>
        <w:t>11</w:t>
      </w:r>
      <w:r w:rsidRPr="00862577">
        <w:rPr>
          <w:b/>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A203F" w:rsidRPr="00862577" w:rsidRDefault="00EA203F" w:rsidP="00EA203F">
      <w:pPr>
        <w:jc w:val="both"/>
        <w:rPr>
          <w:b/>
          <w:i/>
          <w:iCs/>
          <w:color w:val="auto"/>
          <w:lang w:val="sr-Cyrl-RS"/>
        </w:rPr>
      </w:pPr>
    </w:p>
    <w:p w:rsidR="00EA203F" w:rsidRPr="00862577" w:rsidRDefault="00EA203F" w:rsidP="00EA203F">
      <w:pPr>
        <w:jc w:val="both"/>
        <w:rPr>
          <w:rFonts w:eastAsia="TimesNewRomanPSMT"/>
          <w:bCs/>
          <w:iCs/>
          <w:color w:val="auto"/>
        </w:rPr>
      </w:pPr>
      <w:r w:rsidRPr="00862577">
        <w:rPr>
          <w:rFonts w:eastAsia="TimesNewRomanPSMT"/>
          <w:bCs/>
          <w:iCs/>
          <w:color w:val="auto"/>
        </w:rPr>
        <w:t>Подаци о пореским обавезама се могу добити у Пореској управи, М</w:t>
      </w:r>
      <w:r>
        <w:rPr>
          <w:rFonts w:eastAsia="TimesNewRomanPSMT"/>
          <w:bCs/>
          <w:iCs/>
          <w:color w:val="auto"/>
        </w:rPr>
        <w:t>инистарства финансија</w:t>
      </w:r>
      <w:r w:rsidRPr="00862577">
        <w:rPr>
          <w:rFonts w:eastAsia="TimesNewRomanPSMT"/>
          <w:bCs/>
          <w:iCs/>
          <w:color w:val="auto"/>
          <w:lang w:val="sr-Cyrl-RS"/>
        </w:rPr>
        <w:t xml:space="preserve"> Републике Србије</w:t>
      </w:r>
      <w:r w:rsidRPr="00862577">
        <w:rPr>
          <w:rFonts w:eastAsia="TimesNewRomanPSMT"/>
          <w:bCs/>
          <w:iCs/>
          <w:color w:val="auto"/>
        </w:rPr>
        <w:t>.</w:t>
      </w:r>
    </w:p>
    <w:p w:rsidR="00EA203F" w:rsidRPr="00862577" w:rsidRDefault="00EA203F" w:rsidP="00EA203F">
      <w:pPr>
        <w:jc w:val="both"/>
        <w:rPr>
          <w:rFonts w:eastAsia="TimesNewRomanPSMT"/>
          <w:bCs/>
          <w:iCs/>
          <w:color w:val="auto"/>
        </w:rPr>
      </w:pPr>
      <w:r w:rsidRPr="00862577">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A203F" w:rsidRPr="00862577" w:rsidRDefault="00EA203F" w:rsidP="00EA203F">
      <w:pPr>
        <w:jc w:val="both"/>
        <w:rPr>
          <w:b/>
          <w:i/>
          <w:iCs/>
          <w:color w:val="auto"/>
        </w:rPr>
      </w:pPr>
      <w:r w:rsidRPr="00862577">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EA203F" w:rsidRPr="0012000D" w:rsidRDefault="00EA203F" w:rsidP="00EA203F">
      <w:pPr>
        <w:jc w:val="both"/>
        <w:rPr>
          <w:rFonts w:eastAsia="TimesNewRomanPSMT"/>
          <w:b/>
          <w:bCs/>
          <w:i/>
          <w:iCs/>
          <w:u w:val="single"/>
          <w:lang w:val="en-US"/>
        </w:rPr>
      </w:pPr>
    </w:p>
    <w:p w:rsidR="00EA203F" w:rsidRPr="00862577" w:rsidRDefault="00EA203F" w:rsidP="00EA203F">
      <w:pPr>
        <w:jc w:val="both"/>
      </w:pPr>
      <w:r>
        <w:rPr>
          <w:b/>
          <w:bCs/>
        </w:rPr>
        <w:t>1</w:t>
      </w:r>
      <w:r>
        <w:rPr>
          <w:b/>
          <w:bCs/>
          <w:lang w:val="sr-Cyrl-RS"/>
        </w:rPr>
        <w:t>2</w:t>
      </w:r>
      <w:r w:rsidRPr="00862577">
        <w:rPr>
          <w:b/>
          <w:bCs/>
        </w:rPr>
        <w:t xml:space="preserve">. ЗАШТИТА ПОВЕРЉИВОСТИ ПОДАТАКА КОЈЕ НАРУЧИЛАЦ СТАВЉА ПОНУЂАЧИМА НА РАСПОЛАГАЊЕ, УКЉУЧУЈУЋИ И ЊИХОВЕ ПОДИЗВОЂАЧЕ </w:t>
      </w:r>
    </w:p>
    <w:p w:rsidR="00EA203F" w:rsidRPr="00862577" w:rsidRDefault="00EA203F" w:rsidP="00EA203F">
      <w:pPr>
        <w:spacing w:before="120" w:after="120"/>
        <w:jc w:val="both"/>
        <w:rPr>
          <w:lang w:val="sr-Cyrl-RS"/>
        </w:rPr>
      </w:pPr>
      <w:r w:rsidRPr="00862577">
        <w:t>Предметна набавка не садржи поверљиве информације које наручилац ставља на располагање.</w:t>
      </w:r>
    </w:p>
    <w:p w:rsidR="00EA203F" w:rsidRPr="00552BFE" w:rsidRDefault="00EA203F" w:rsidP="00EA203F">
      <w:pPr>
        <w:jc w:val="both"/>
        <w:rPr>
          <w:color w:val="FF0000"/>
          <w:lang w:val="sr-Cyrl-RS"/>
        </w:rPr>
      </w:pPr>
    </w:p>
    <w:p w:rsidR="00EA203F" w:rsidRPr="00862577" w:rsidRDefault="00EA203F" w:rsidP="00EA203F">
      <w:pPr>
        <w:jc w:val="both"/>
        <w:rPr>
          <w:b/>
          <w:bCs/>
        </w:rPr>
      </w:pPr>
      <w:r>
        <w:rPr>
          <w:b/>
          <w:bCs/>
        </w:rPr>
        <w:t>1</w:t>
      </w:r>
      <w:r>
        <w:rPr>
          <w:b/>
          <w:bCs/>
          <w:lang w:val="sr-Cyrl-RS"/>
        </w:rPr>
        <w:t>3</w:t>
      </w:r>
      <w:r w:rsidRPr="00862577">
        <w:rPr>
          <w:b/>
          <w:bCs/>
        </w:rPr>
        <w:t>. ДОДАТНЕ ИНФОРМАЦИЈЕ ИЛИ ПОЈАШЊЕЊА У ВЕЗИ СА ПРИПРЕМАЊЕМ ПОНУДЕ</w:t>
      </w:r>
    </w:p>
    <w:p w:rsidR="00EA203F" w:rsidRPr="00862577" w:rsidRDefault="00EA203F" w:rsidP="00EA203F">
      <w:pPr>
        <w:jc w:val="both"/>
        <w:rPr>
          <w:b/>
          <w:bCs/>
        </w:rPr>
      </w:pPr>
    </w:p>
    <w:p w:rsidR="00EA203F" w:rsidRDefault="00EA203F" w:rsidP="00EA203F">
      <w:pPr>
        <w:jc w:val="both"/>
      </w:pPr>
      <w:r>
        <w:t>Заинтересовано лице може, у писаном облику, путем ПОШТЕ на адресу: Гаранцијски Заинтересовано лице може електронским путем на маил nakov@garfondapv.org.rs или факсом на број: 021/489-3700 у складу са чланом 63. став 2. Закона о јавним набавкама,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и то радним данима од понедељка до петка у времену од 08:00 часова до 16:00 часова.</w:t>
      </w:r>
    </w:p>
    <w:p w:rsidR="00EA203F" w:rsidRDefault="00EA203F" w:rsidP="00EA203F">
      <w:pPr>
        <w:jc w:val="both"/>
      </w:pPr>
      <w:r>
        <w:t>Поднети захтев за давање додатних информација или појашњења у вези са припремањем понуде мора да садржи адресу заинтересованог лица, e-mail адресу, број телефона и факса у складу са одредбом члана 20. Закона о јавним набавкама којом се прописује комуникација у поступку јавне набавке.</w:t>
      </w:r>
    </w:p>
    <w:p w:rsidR="00EA203F" w:rsidRDefault="00EA203F" w:rsidP="00EA203F">
      <w:pPr>
        <w:jc w:val="both"/>
      </w:pP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A203F" w:rsidRDefault="00EA203F" w:rsidP="00EA203F">
      <w:pPr>
        <w:jc w:val="both"/>
      </w:pPr>
    </w:p>
    <w:p w:rsidR="00EA203F" w:rsidRDefault="00EA203F" w:rsidP="00EA203F">
      <w:pPr>
        <w:jc w:val="both"/>
      </w:pPr>
      <w:r>
        <w:t>Питања треба упутити на адресу Гаранцијског фонда АП Војводине, Хајдук Вељкова 11, Мастер центар, 6. спрат, 21000 Нови Сад.</w:t>
      </w:r>
    </w:p>
    <w:p w:rsidR="00EA203F" w:rsidRDefault="00EA203F" w:rsidP="00EA203F">
      <w:pPr>
        <w:jc w:val="both"/>
      </w:pPr>
    </w:p>
    <w:p w:rsidR="00EA203F" w:rsidRDefault="00EA203F" w:rsidP="00EA203F">
      <w:pPr>
        <w:jc w:val="both"/>
      </w:pPr>
      <w:r>
        <w:t>Додатне информације или појашњења упућују се са напоменом „Захтев за додатним информацијама или појашњењима конкурсне документације, ЈНМВ: 03/2016.</w:t>
      </w:r>
    </w:p>
    <w:p w:rsidR="00EA203F" w:rsidRDefault="00EA203F" w:rsidP="00EA203F">
      <w:pPr>
        <w:jc w:val="both"/>
      </w:pPr>
    </w:p>
    <w:p w:rsidR="00EA203F" w:rsidRDefault="00EA203F" w:rsidP="00EA203F">
      <w:pPr>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A203F" w:rsidRDefault="00EA203F" w:rsidP="00EA203F">
      <w:pPr>
        <w:jc w:val="both"/>
      </w:pPr>
      <w:r>
        <w:t xml:space="preserve">По истеку рока предвиђеног за подношење понуда наручилац не може да мења нити да допуњује конкурсну документацију. </w:t>
      </w:r>
    </w:p>
    <w:p w:rsidR="00EA203F" w:rsidRDefault="00EA203F" w:rsidP="00EA203F">
      <w:pPr>
        <w:jc w:val="both"/>
      </w:pPr>
      <w:r>
        <w:t xml:space="preserve">Тражење додатних информација или појашњења у вези са припремањем понуде телефоном није дозвољено. </w:t>
      </w:r>
    </w:p>
    <w:p w:rsidR="00EA203F" w:rsidRPr="00862577" w:rsidRDefault="00EA203F" w:rsidP="00EA203F">
      <w:pPr>
        <w:jc w:val="both"/>
        <w:rPr>
          <w:lang w:val="sr-Cyrl-RS"/>
        </w:rPr>
      </w:pPr>
      <w:r>
        <w:t>Комуникација у поступку јавне набавке врши се искључиво на начин одређен чланом 20. Закона.</w:t>
      </w:r>
    </w:p>
    <w:p w:rsidR="00EA203F" w:rsidRPr="00862577" w:rsidRDefault="00EA203F" w:rsidP="00EA203F">
      <w:pPr>
        <w:jc w:val="both"/>
      </w:pPr>
    </w:p>
    <w:p w:rsidR="00EA203F" w:rsidRPr="00862577" w:rsidRDefault="00EA203F" w:rsidP="00EA203F">
      <w:pPr>
        <w:jc w:val="both"/>
        <w:rPr>
          <w:b/>
          <w:bCs/>
        </w:rPr>
      </w:pPr>
      <w:r>
        <w:rPr>
          <w:b/>
          <w:bCs/>
        </w:rPr>
        <w:t>1</w:t>
      </w:r>
      <w:r>
        <w:rPr>
          <w:b/>
          <w:bCs/>
          <w:lang w:val="sr-Cyrl-RS"/>
        </w:rPr>
        <w:t>4</w:t>
      </w:r>
      <w:r w:rsidRPr="00862577">
        <w:rPr>
          <w:b/>
          <w:bCs/>
        </w:rPr>
        <w:t xml:space="preserve">. ДОДАТНА ОБЈАШЊЕЊА ОД ПОНУЂАЧА ПОСЛЕ ОТВАРАЊА ПОНУДА И КОНТРОЛА КОД ПОНУЂАЧА </w:t>
      </w:r>
    </w:p>
    <w:p w:rsidR="00EA203F" w:rsidRPr="00A86722" w:rsidRDefault="00EA203F" w:rsidP="00EA203F">
      <w:pPr>
        <w:jc w:val="both"/>
        <w:rPr>
          <w:rFonts w:eastAsia="TimesNewRomanPSMT"/>
          <w:bCs/>
        </w:rPr>
      </w:pPr>
      <w:r w:rsidRPr="00A8672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A203F" w:rsidRPr="00A86722" w:rsidRDefault="00EA203F" w:rsidP="00EA203F">
      <w:pPr>
        <w:tabs>
          <w:tab w:val="left" w:pos="-135"/>
          <w:tab w:val="left" w:pos="0"/>
          <w:tab w:val="left" w:pos="120"/>
        </w:tabs>
        <w:jc w:val="both"/>
      </w:pPr>
      <w:r w:rsidRPr="00A86722">
        <w:rPr>
          <w:rFonts w:eastAsia="TimesNewRomanPSMT"/>
          <w:bCs/>
        </w:rPr>
        <w:t>Уколико наручилац оцени да су потребна додатна објашњења или је потребно извршити</w:t>
      </w:r>
      <w:r w:rsidRPr="00A86722">
        <w:t xml:space="preserve"> контролу (увид) код понуђача, односно његовог подизвођача</w:t>
      </w:r>
      <w:r w:rsidRPr="00A8672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A203F" w:rsidRPr="00A86722" w:rsidRDefault="00EA203F" w:rsidP="00EA203F">
      <w:pPr>
        <w:tabs>
          <w:tab w:val="left" w:pos="-135"/>
          <w:tab w:val="left" w:pos="0"/>
          <w:tab w:val="left" w:pos="120"/>
        </w:tabs>
        <w:jc w:val="both"/>
      </w:pPr>
      <w:r w:rsidRPr="00A86722">
        <w:t>Наручилац може уз сагласност понуђача да изврши исправке рачун</w:t>
      </w:r>
      <w:r w:rsidRPr="00A86722">
        <w:rPr>
          <w:lang w:val="sr-Cyrl-RS"/>
        </w:rPr>
        <w:t>ар</w:t>
      </w:r>
      <w:r w:rsidRPr="00A86722">
        <w:t xml:space="preserve">ских грешака уочених приликом разматрања понуде по окончаном поступку отварања. </w:t>
      </w:r>
    </w:p>
    <w:p w:rsidR="00EA203F" w:rsidRPr="00A86722" w:rsidRDefault="00EA203F" w:rsidP="00EA203F">
      <w:pPr>
        <w:tabs>
          <w:tab w:val="left" w:pos="-135"/>
          <w:tab w:val="left" w:pos="0"/>
          <w:tab w:val="left" w:pos="120"/>
        </w:tabs>
        <w:jc w:val="both"/>
      </w:pPr>
      <w:r w:rsidRPr="00A86722">
        <w:t>У случају разлике између јединичне и укупне цене, меродавна је јединична цена.</w:t>
      </w:r>
    </w:p>
    <w:p w:rsidR="00EA203F" w:rsidRPr="00A86722" w:rsidRDefault="00EA203F" w:rsidP="00EA203F">
      <w:pPr>
        <w:jc w:val="both"/>
      </w:pPr>
      <w:r w:rsidRPr="00A86722">
        <w:t>Ако се понуђач не сагласи са исправком рачунских грешака, наручил</w:t>
      </w:r>
      <w:r w:rsidRPr="00A86722">
        <w:rPr>
          <w:lang w:val="sr-Cyrl-CS"/>
        </w:rPr>
        <w:t>а</w:t>
      </w:r>
      <w:r w:rsidRPr="00A86722">
        <w:t xml:space="preserve">ц ће његову понуду одбити као неприхватљиву. </w:t>
      </w:r>
    </w:p>
    <w:p w:rsidR="00EA203F" w:rsidRPr="00931127" w:rsidRDefault="00EA203F" w:rsidP="00EA203F">
      <w:pPr>
        <w:jc w:val="both"/>
        <w:rPr>
          <w:b/>
          <w:bCs/>
          <w:lang w:val="en-US"/>
        </w:rPr>
      </w:pPr>
    </w:p>
    <w:p w:rsidR="00EA203F" w:rsidRPr="002D2910" w:rsidRDefault="00EA203F" w:rsidP="00EA203F">
      <w:pPr>
        <w:jc w:val="both"/>
        <w:rPr>
          <w:lang w:val="sr-Cyrl-RS"/>
        </w:rPr>
      </w:pPr>
    </w:p>
    <w:p w:rsidR="00EA203F" w:rsidRPr="00862577" w:rsidRDefault="00EA203F" w:rsidP="00EA203F">
      <w:pPr>
        <w:jc w:val="both"/>
        <w:rPr>
          <w:b/>
          <w:bCs/>
        </w:rPr>
      </w:pPr>
      <w:r w:rsidRPr="00862577">
        <w:rPr>
          <w:b/>
          <w:bCs/>
          <w:lang w:val="sr-Cyrl-RS"/>
        </w:rPr>
        <w:t>1</w:t>
      </w:r>
      <w:r w:rsidR="00E44FD0">
        <w:rPr>
          <w:b/>
          <w:bCs/>
          <w:lang w:val="sr-Cyrl-RS"/>
        </w:rPr>
        <w:t>5</w:t>
      </w:r>
      <w:r w:rsidRPr="00862577">
        <w:rPr>
          <w:b/>
          <w:bCs/>
        </w:rPr>
        <w:t xml:space="preserve">. ПОШТОВАЊЕ ОБАВЕЗА КОЈЕ ПРОИЗИЛАЗЕ ИЗ ВАЖЕЋИХ ПРОПИСА </w:t>
      </w:r>
    </w:p>
    <w:p w:rsidR="00EA203F" w:rsidRPr="00862577" w:rsidRDefault="00EA203F" w:rsidP="00EA203F">
      <w:pPr>
        <w:jc w:val="both"/>
        <w:rPr>
          <w:b/>
          <w:bCs/>
        </w:rPr>
      </w:pPr>
    </w:p>
    <w:p w:rsidR="00EA203F" w:rsidRPr="00862577" w:rsidRDefault="00EA203F" w:rsidP="00EA203F">
      <w:pPr>
        <w:jc w:val="both"/>
        <w:rPr>
          <w:b/>
        </w:rPr>
      </w:pPr>
      <w:r w:rsidRPr="00862577">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862577">
        <w:rPr>
          <w:i/>
        </w:rPr>
        <w:t xml:space="preserve">Образац </w:t>
      </w:r>
      <w:r w:rsidRPr="00862577">
        <w:rPr>
          <w:i/>
          <w:lang w:val="sr-Cyrl-RS"/>
        </w:rPr>
        <w:t>5.</w:t>
      </w:r>
      <w:r w:rsidRPr="00862577">
        <w:t>)</w:t>
      </w:r>
      <w:r w:rsidRPr="00862577">
        <w:rPr>
          <w:b/>
          <w:lang w:val="sr-Cyrl-CS"/>
        </w:rPr>
        <w:t>.</w:t>
      </w:r>
    </w:p>
    <w:p w:rsidR="00EA203F" w:rsidRPr="00862577" w:rsidRDefault="00EA203F" w:rsidP="00EA203F">
      <w:pPr>
        <w:jc w:val="both"/>
        <w:rPr>
          <w:b/>
        </w:rPr>
      </w:pPr>
      <w:r w:rsidRPr="00862577">
        <w:rPr>
          <w:b/>
        </w:rPr>
        <w:t xml:space="preserve"> </w:t>
      </w:r>
    </w:p>
    <w:p w:rsidR="00EA203F" w:rsidRPr="00862577" w:rsidRDefault="00EA203F" w:rsidP="00EA203F">
      <w:pPr>
        <w:jc w:val="both"/>
        <w:rPr>
          <w:b/>
        </w:rPr>
      </w:pPr>
      <w:r>
        <w:rPr>
          <w:b/>
          <w:lang w:val="sr-Cyrl-RS"/>
        </w:rPr>
        <w:t>1</w:t>
      </w:r>
      <w:r w:rsidR="00E44FD0">
        <w:rPr>
          <w:b/>
          <w:lang w:val="sr-Cyrl-RS"/>
        </w:rPr>
        <w:t>6</w:t>
      </w:r>
      <w:r w:rsidRPr="00862577">
        <w:rPr>
          <w:b/>
        </w:rPr>
        <w:t>. КОРИШЋЕЊЕ ПАТЕНТА И ОДГОВОРНОСТ ЗА ПОВРЕДУ ЗАШТИЋЕНИХ ПРАВА ИНТЕЛЕКТУАЛНЕ СВОЈИНЕ ТРЕЋИХ ЛИЦА</w:t>
      </w:r>
    </w:p>
    <w:p w:rsidR="00EA203F" w:rsidRPr="00862577" w:rsidRDefault="00EA203F" w:rsidP="00EA203F">
      <w:pPr>
        <w:jc w:val="both"/>
        <w:rPr>
          <w:b/>
        </w:rPr>
      </w:pPr>
    </w:p>
    <w:p w:rsidR="00EA203F" w:rsidRPr="00862577" w:rsidRDefault="00EA203F" w:rsidP="00EA203F">
      <w:pPr>
        <w:jc w:val="both"/>
        <w:rPr>
          <w:rFonts w:eastAsia="TimesNewRomanPSMT"/>
          <w:bCs/>
          <w:iCs/>
          <w:lang w:val="sr-Cyrl-RS"/>
        </w:rPr>
      </w:pPr>
      <w:r w:rsidRPr="0086257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203F" w:rsidRPr="00862577" w:rsidRDefault="00EA203F" w:rsidP="00EA203F">
      <w:pPr>
        <w:jc w:val="both"/>
        <w:rPr>
          <w:b/>
          <w:lang w:val="sr-Cyrl-RS"/>
        </w:rPr>
      </w:pPr>
    </w:p>
    <w:p w:rsidR="00EA203F" w:rsidRPr="00862577" w:rsidRDefault="00EA203F" w:rsidP="00EA203F">
      <w:pPr>
        <w:jc w:val="both"/>
        <w:rPr>
          <w:b/>
        </w:rPr>
      </w:pPr>
    </w:p>
    <w:p w:rsidR="00EA203F" w:rsidRPr="00862577" w:rsidRDefault="00E44FD0" w:rsidP="00EA203F">
      <w:pPr>
        <w:jc w:val="both"/>
        <w:rPr>
          <w:b/>
          <w:bCs/>
        </w:rPr>
      </w:pPr>
      <w:r>
        <w:rPr>
          <w:b/>
          <w:bCs/>
          <w:lang w:val="en-US"/>
        </w:rPr>
        <w:lastRenderedPageBreak/>
        <w:t>1</w:t>
      </w:r>
      <w:r>
        <w:rPr>
          <w:b/>
          <w:bCs/>
          <w:lang w:val="sr-Cyrl-RS"/>
        </w:rPr>
        <w:t>7</w:t>
      </w:r>
      <w:r w:rsidR="00EA203F" w:rsidRPr="00862577">
        <w:rPr>
          <w:b/>
          <w:bCs/>
        </w:rPr>
        <w:t xml:space="preserve">. НАЧИН И РОК ЗА ПОДНОШЕЊЕ ЗАХТЕВА ЗА ЗАШТИТУ ПРАВА ПОНУЂАЧА </w:t>
      </w:r>
    </w:p>
    <w:p w:rsidR="00EA203F" w:rsidRPr="00387D2E" w:rsidRDefault="00EA203F" w:rsidP="00EA203F">
      <w:pPr>
        <w:spacing w:before="100" w:beforeAutospacing="1" w:after="100" w:afterAutospacing="1"/>
        <w:jc w:val="both"/>
      </w:pPr>
      <w:r w:rsidRPr="00387D2E">
        <w:rPr>
          <w:spacing w:val="-8"/>
        </w:rPr>
        <w:t>Захтев за заштиту права може да поднесе понуђач односно заинтересовано</w:t>
      </w:r>
      <w:r w:rsidRPr="00387D2E">
        <w:t xml:space="preserve">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rsidR="00EA203F" w:rsidRPr="00387D2E" w:rsidRDefault="00EA203F" w:rsidP="00EA203F">
      <w:pPr>
        <w:spacing w:before="100" w:beforeAutospacing="1" w:after="100" w:afterAutospacing="1"/>
        <w:jc w:val="both"/>
      </w:pPr>
      <w:r w:rsidRPr="00387D2E">
        <w:t xml:space="preserve">Захтев за заштиту права може се поднети у току целог поступка јавне набавке, против сваке радње наручиоца. </w:t>
      </w:r>
    </w:p>
    <w:p w:rsidR="00EA203F" w:rsidRPr="00387D2E" w:rsidRDefault="00EA203F" w:rsidP="00EA203F">
      <w:pPr>
        <w:spacing w:before="100" w:beforeAutospacing="1" w:after="100" w:afterAutospacing="1"/>
        <w:jc w:val="both"/>
      </w:pPr>
      <w:r w:rsidRPr="00387D2E">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A203F" w:rsidRPr="00387D2E" w:rsidRDefault="00EA203F" w:rsidP="00EA203F">
      <w:pPr>
        <w:spacing w:before="100" w:beforeAutospacing="1" w:after="100" w:afterAutospacing="1"/>
        <w:jc w:val="both"/>
      </w:pPr>
      <w:r w:rsidRPr="00387D2E">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EA203F" w:rsidRPr="00387D2E" w:rsidRDefault="00EA203F" w:rsidP="00EA203F">
      <w:pPr>
        <w:spacing w:before="100" w:beforeAutospacing="1" w:after="100" w:afterAutospacing="1"/>
      </w:pPr>
      <w:r w:rsidRPr="00387D2E">
        <w:t>После доношења одлуке о додели уговора, односно одлуке о обустави поступка рок за подношење захтева за заштиту права је 5 дана од дана објављивања одлуке на Порталу јавних набавки.</w:t>
      </w:r>
    </w:p>
    <w:p w:rsidR="00EA203F" w:rsidRPr="00387D2E" w:rsidRDefault="00EA203F" w:rsidP="00EA203F">
      <w:pPr>
        <w:spacing w:before="100" w:beforeAutospacing="1" w:after="100" w:afterAutospacing="1"/>
      </w:pPr>
      <w:r w:rsidRPr="00387D2E">
        <w:t>Потпуни захтев за заштиту права, у складу са чланом 151. став 1. ЗЈН, садржи следеће податке:</w:t>
      </w:r>
    </w:p>
    <w:p w:rsidR="00EA203F" w:rsidRPr="00387D2E" w:rsidRDefault="00EA203F" w:rsidP="00EA203F">
      <w:pPr>
        <w:spacing w:before="100" w:beforeAutospacing="1" w:after="100" w:afterAutospacing="1"/>
        <w:contextualSpacing/>
      </w:pPr>
      <w:r w:rsidRPr="00387D2E">
        <w:t>                            1)    назив и адресу подносиоца захтева и лице за контакт;</w:t>
      </w:r>
    </w:p>
    <w:p w:rsidR="00EA203F" w:rsidRPr="00387D2E" w:rsidRDefault="00EA203F" w:rsidP="00EA203F">
      <w:pPr>
        <w:spacing w:before="100" w:beforeAutospacing="1" w:after="100" w:afterAutospacing="1"/>
        <w:contextualSpacing/>
      </w:pPr>
      <w:r w:rsidRPr="00387D2E">
        <w:t>                            2)    назив и адресу наручиоца;</w:t>
      </w:r>
    </w:p>
    <w:p w:rsidR="00EA203F" w:rsidRPr="00387D2E" w:rsidRDefault="00EA203F" w:rsidP="00EA203F">
      <w:pPr>
        <w:spacing w:before="100" w:beforeAutospacing="1" w:after="100" w:afterAutospacing="1"/>
        <w:contextualSpacing/>
      </w:pPr>
      <w:r w:rsidRPr="00387D2E">
        <w:t>                            3)    податке о јавној набавци која је предмет захтева, односно о                                      одлуци наручиоца;</w:t>
      </w:r>
    </w:p>
    <w:p w:rsidR="00EA203F" w:rsidRPr="00387D2E" w:rsidRDefault="00EA203F" w:rsidP="00EA203F">
      <w:pPr>
        <w:spacing w:before="100" w:beforeAutospacing="1" w:after="100" w:afterAutospacing="1"/>
        <w:contextualSpacing/>
      </w:pPr>
      <w:r w:rsidRPr="00387D2E">
        <w:t>                            4)    повреде прописа којима се уређује поступак јавне набавке;</w:t>
      </w:r>
    </w:p>
    <w:p w:rsidR="00EA203F" w:rsidRPr="00387D2E" w:rsidRDefault="00EA203F" w:rsidP="00EA203F">
      <w:pPr>
        <w:spacing w:before="100" w:beforeAutospacing="1" w:after="100" w:afterAutospacing="1"/>
        <w:contextualSpacing/>
      </w:pPr>
      <w:r w:rsidRPr="00387D2E">
        <w:t>                            5)    чињенице и доказе којима се повреде доказују;</w:t>
      </w:r>
    </w:p>
    <w:p w:rsidR="00EA203F" w:rsidRPr="00387D2E" w:rsidRDefault="00EA203F" w:rsidP="00EA203F">
      <w:pPr>
        <w:spacing w:before="100" w:beforeAutospacing="1" w:after="100" w:afterAutospacing="1"/>
        <w:contextualSpacing/>
      </w:pPr>
      <w:r w:rsidRPr="00387D2E">
        <w:t>                            6)    потврду о уплати таксе из члана 156. ЗЈН;</w:t>
      </w:r>
    </w:p>
    <w:p w:rsidR="00EA203F" w:rsidRPr="00387D2E" w:rsidRDefault="00EA203F" w:rsidP="00EA203F">
      <w:pPr>
        <w:spacing w:before="100" w:beforeAutospacing="1" w:after="100" w:afterAutospacing="1"/>
        <w:contextualSpacing/>
      </w:pPr>
      <w:r w:rsidRPr="00387D2E">
        <w:t>                            7)    потпис подносиоца.</w:t>
      </w:r>
    </w:p>
    <w:p w:rsidR="00EA203F" w:rsidRDefault="00EA203F" w:rsidP="00EA203F">
      <w:pPr>
        <w:spacing w:before="100" w:beforeAutospacing="1" w:after="100" w:afterAutospacing="1"/>
        <w:rPr>
          <w:lang w:val="sr-Cyrl-RS"/>
        </w:rPr>
      </w:pPr>
      <w:r w:rsidRPr="00387D2E">
        <w:t>Подносилац захтева за заштиту права је дужан да на рачун буџета Републике Србије уплати таксу у износу прописаном чланом 156.ЗЈН.</w:t>
      </w:r>
    </w:p>
    <w:p w:rsidR="00EA203F" w:rsidRPr="00387D2E" w:rsidRDefault="00EA203F" w:rsidP="00EA203F">
      <w:pPr>
        <w:spacing w:before="100" w:beforeAutospacing="1" w:after="100" w:afterAutospacing="1"/>
      </w:pPr>
      <w:r w:rsidRPr="00387D2E">
        <w:rPr>
          <w:spacing w:val="-2"/>
        </w:rPr>
        <w:t>Као доказ о уплати таксе  у смислу члана 151. став 1. тачка 6) ЗЈН прихватиће се:</w:t>
      </w:r>
    </w:p>
    <w:p w:rsidR="00EA203F" w:rsidRPr="00387D2E" w:rsidRDefault="00EA203F" w:rsidP="00EA203F">
      <w:pPr>
        <w:spacing w:before="100" w:beforeAutospacing="1" w:after="100" w:afterAutospacing="1"/>
      </w:pPr>
      <w:r w:rsidRPr="00387D2E">
        <w:rPr>
          <w:b/>
          <w:bCs/>
        </w:rPr>
        <w:t>1. Потврда о извршеној уплати таксе</w:t>
      </w:r>
      <w:r w:rsidRPr="00387D2E">
        <w:t xml:space="preserve"> из члана 156. ЗЈН која садржи следеће елементе:</w:t>
      </w:r>
    </w:p>
    <w:p w:rsidR="00EA203F" w:rsidRPr="00387D2E" w:rsidRDefault="00EA203F" w:rsidP="00EA203F">
      <w:pPr>
        <w:spacing w:after="200" w:line="276" w:lineRule="auto"/>
        <w:ind w:left="1800"/>
        <w:contextualSpacing/>
      </w:pPr>
      <w:r w:rsidRPr="00387D2E">
        <w:t>-          да буде издата од стране банке (поште) и да садржи печат банке (поште);</w:t>
      </w:r>
    </w:p>
    <w:p w:rsidR="00EA203F" w:rsidRPr="00387D2E" w:rsidRDefault="00EA203F" w:rsidP="00EA203F">
      <w:pPr>
        <w:spacing w:after="200" w:line="276" w:lineRule="auto"/>
        <w:ind w:left="1800"/>
        <w:contextualSpacing/>
      </w:pPr>
      <w:r w:rsidRPr="00387D2E">
        <w:lastRenderedPageBreak/>
        <w:t>-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A203F" w:rsidRPr="00387D2E" w:rsidRDefault="00EA203F" w:rsidP="00EA203F">
      <w:pPr>
        <w:spacing w:after="200" w:line="276" w:lineRule="auto"/>
        <w:ind w:left="1800"/>
        <w:contextualSpacing/>
      </w:pPr>
      <w:r w:rsidRPr="00387D2E">
        <w:t>-          износ таксе у висини од 60.000,00 динара;</w:t>
      </w:r>
    </w:p>
    <w:p w:rsidR="00EA203F" w:rsidRPr="00387D2E" w:rsidRDefault="00EA203F" w:rsidP="00EA203F">
      <w:pPr>
        <w:spacing w:after="200" w:line="276" w:lineRule="auto"/>
        <w:ind w:left="1800"/>
        <w:contextualSpacing/>
      </w:pPr>
      <w:r w:rsidRPr="00387D2E">
        <w:t>-          жиро рачун број:  840-30678845-06;</w:t>
      </w:r>
    </w:p>
    <w:p w:rsidR="00EA203F" w:rsidRPr="00387D2E" w:rsidRDefault="00EA203F" w:rsidP="00EA203F">
      <w:pPr>
        <w:spacing w:after="200" w:line="276" w:lineRule="auto"/>
        <w:ind w:left="1800"/>
        <w:contextualSpacing/>
      </w:pPr>
      <w:r w:rsidRPr="00387D2E">
        <w:t>-          шифра плаћања:153 или 253;</w:t>
      </w:r>
    </w:p>
    <w:p w:rsidR="00EA203F" w:rsidRPr="00387D2E" w:rsidRDefault="00EA203F" w:rsidP="00EA203F">
      <w:pPr>
        <w:spacing w:after="200" w:line="276" w:lineRule="auto"/>
        <w:ind w:left="1800"/>
        <w:contextualSpacing/>
      </w:pPr>
      <w:r w:rsidRPr="00387D2E">
        <w:t>-          позив на број: редни број јавне набавке;</w:t>
      </w:r>
    </w:p>
    <w:p w:rsidR="00EA203F" w:rsidRPr="00387D2E" w:rsidRDefault="00EA203F" w:rsidP="00EA203F">
      <w:pPr>
        <w:spacing w:after="200" w:line="276" w:lineRule="auto"/>
        <w:ind w:left="1800"/>
        <w:contextualSpacing/>
      </w:pPr>
      <w:r w:rsidRPr="00387D2E">
        <w:t>-          сврха: такса за ЗЗП,  назив наручиоца и број јавне набавке;</w:t>
      </w:r>
    </w:p>
    <w:p w:rsidR="00EA203F" w:rsidRPr="00387D2E" w:rsidRDefault="00EA203F" w:rsidP="00EA203F">
      <w:pPr>
        <w:spacing w:after="200" w:line="276" w:lineRule="auto"/>
        <w:ind w:left="1800"/>
        <w:contextualSpacing/>
      </w:pPr>
      <w:r w:rsidRPr="00387D2E">
        <w:t>-          корисник: Буџет Републике Србије;</w:t>
      </w:r>
    </w:p>
    <w:p w:rsidR="00EA203F" w:rsidRPr="00387D2E" w:rsidRDefault="00EA203F" w:rsidP="00EA203F">
      <w:pPr>
        <w:spacing w:after="200" w:line="276" w:lineRule="auto"/>
        <w:ind w:left="1800"/>
        <w:contextualSpacing/>
      </w:pPr>
      <w:r w:rsidRPr="00387D2E">
        <w:t>-          назив уплатиоца, односно назив подносиоца захтева за заштиту права за којег је извршена уплата таксе;</w:t>
      </w:r>
    </w:p>
    <w:p w:rsidR="00EA203F" w:rsidRPr="00387D2E" w:rsidRDefault="00EA203F" w:rsidP="00EA203F">
      <w:pPr>
        <w:spacing w:after="200" w:line="276" w:lineRule="auto"/>
        <w:ind w:left="1800"/>
        <w:contextualSpacing/>
      </w:pPr>
      <w:r w:rsidRPr="00387D2E">
        <w:t>-          потпис овлашћеног лица банке (поште).</w:t>
      </w:r>
    </w:p>
    <w:p w:rsidR="00EA203F" w:rsidRPr="00387D2E" w:rsidRDefault="00EA203F" w:rsidP="00EA203F">
      <w:pPr>
        <w:spacing w:before="100" w:beforeAutospacing="1" w:after="100" w:afterAutospacing="1"/>
        <w:jc w:val="both"/>
      </w:pPr>
      <w:r w:rsidRPr="00387D2E">
        <w:rPr>
          <w:b/>
          <w:bCs/>
        </w:rPr>
        <w:t>2. Налог за уплату</w:t>
      </w:r>
      <w:r w:rsidRPr="00387D2E">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387D2E">
        <w:rPr>
          <w:b/>
          <w:bCs/>
        </w:rPr>
        <w:t>тачком 1</w:t>
      </w:r>
      <w:r w:rsidRPr="00387D2E">
        <w:t>.</w:t>
      </w:r>
    </w:p>
    <w:p w:rsidR="00EA203F" w:rsidRPr="00387D2E" w:rsidRDefault="00EA203F" w:rsidP="00EA203F">
      <w:pPr>
        <w:spacing w:before="100" w:beforeAutospacing="1" w:after="100" w:afterAutospacing="1"/>
        <w:jc w:val="both"/>
      </w:pPr>
      <w:r w:rsidRPr="00387D2E">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rsidR="00EA203F" w:rsidRPr="00862577" w:rsidRDefault="00EA203F" w:rsidP="00EA203F">
      <w:pPr>
        <w:jc w:val="both"/>
      </w:pPr>
    </w:p>
    <w:p w:rsidR="00EA203F" w:rsidRPr="00862577" w:rsidRDefault="00E44FD0" w:rsidP="00EA203F">
      <w:pPr>
        <w:jc w:val="both"/>
        <w:rPr>
          <w:b/>
        </w:rPr>
      </w:pPr>
      <w:r>
        <w:rPr>
          <w:b/>
          <w:lang w:val="sr-Cyrl-RS"/>
        </w:rPr>
        <w:t>18</w:t>
      </w:r>
      <w:r w:rsidR="00EA203F" w:rsidRPr="00862577">
        <w:rPr>
          <w:b/>
        </w:rPr>
        <w:t>. РОК У КОЈЕМ ЋЕ УГОВОР БИТИ ЗАКЉУЧЕН</w:t>
      </w:r>
    </w:p>
    <w:p w:rsidR="00EA203F" w:rsidRPr="00862577" w:rsidRDefault="00EA203F" w:rsidP="00EA203F">
      <w:pPr>
        <w:jc w:val="both"/>
        <w:rPr>
          <w:b/>
        </w:rPr>
      </w:pPr>
    </w:p>
    <w:p w:rsidR="00EA203F" w:rsidRPr="00862577" w:rsidRDefault="00EA203F" w:rsidP="00EA203F">
      <w:pPr>
        <w:jc w:val="both"/>
      </w:pPr>
      <w:r w:rsidRPr="00862577">
        <w:t>Уговор о јавној набавци ће бити закључен са понуђачем којем је додељен уговор у року од 8 дана од дана протека рока за подношење захт</w:t>
      </w:r>
      <w:r w:rsidRPr="00862577">
        <w:rPr>
          <w:lang w:val="sr-Cyrl-CS"/>
        </w:rPr>
        <w:t>е</w:t>
      </w:r>
      <w:r w:rsidRPr="00862577">
        <w:t xml:space="preserve">ва за заштиту права из члана 149. Закона. </w:t>
      </w:r>
    </w:p>
    <w:p w:rsidR="00EA203F" w:rsidRPr="00931127" w:rsidRDefault="00EA203F" w:rsidP="00EA203F">
      <w:pPr>
        <w:jc w:val="both"/>
        <w:rPr>
          <w:lang w:val="en-US"/>
        </w:rPr>
      </w:pPr>
      <w:r w:rsidRPr="00862577">
        <w:t xml:space="preserve">У случају да је поднета само једна понуда наручилац може закључити уговор пре истека рока за подношење </w:t>
      </w:r>
      <w:r w:rsidRPr="00862577">
        <w:rPr>
          <w:color w:val="auto"/>
        </w:rPr>
        <w:t>захт</w:t>
      </w:r>
      <w:r w:rsidRPr="00862577">
        <w:rPr>
          <w:color w:val="auto"/>
          <w:lang w:val="sr-Cyrl-RS"/>
        </w:rPr>
        <w:t>е</w:t>
      </w:r>
      <w:r w:rsidRPr="00862577">
        <w:rPr>
          <w:color w:val="auto"/>
        </w:rPr>
        <w:t>ва</w:t>
      </w:r>
      <w:r w:rsidRPr="00862577">
        <w:t xml:space="preserve"> за заштиту права, у складу са чланом</w:t>
      </w:r>
      <w:r>
        <w:t xml:space="preserve"> 112. став 2. тачка 5) Закона. </w:t>
      </w:r>
    </w:p>
    <w:p w:rsidR="00EA203F" w:rsidRDefault="00EA203F" w:rsidP="00EA203F">
      <w:pPr>
        <w:jc w:val="both"/>
        <w:rPr>
          <w:b/>
          <w:bCs/>
          <w:i/>
          <w:lang w:val="en-US"/>
        </w:rPr>
      </w:pPr>
    </w:p>
    <w:p w:rsidR="00EA203F" w:rsidRDefault="00EA203F" w:rsidP="00EA203F">
      <w:pPr>
        <w:jc w:val="both"/>
        <w:rPr>
          <w:b/>
          <w:bCs/>
          <w:i/>
          <w:lang w:val="en-US"/>
        </w:rPr>
      </w:pPr>
    </w:p>
    <w:p w:rsidR="00EA203F" w:rsidRDefault="00EA203F" w:rsidP="00EA203F">
      <w:pPr>
        <w:jc w:val="both"/>
        <w:rPr>
          <w:b/>
          <w:bCs/>
          <w:i/>
          <w:lang w:val="en-US"/>
        </w:rPr>
      </w:pPr>
    </w:p>
    <w:p w:rsidR="00EA203F" w:rsidRDefault="00EA203F" w:rsidP="00EA203F">
      <w:pPr>
        <w:jc w:val="both"/>
        <w:rPr>
          <w:b/>
          <w:bCs/>
          <w:i/>
          <w:lang w:val="en-US"/>
        </w:rPr>
      </w:pPr>
    </w:p>
    <w:p w:rsidR="00EA203F" w:rsidRDefault="00EA203F" w:rsidP="00EA203F">
      <w:pPr>
        <w:jc w:val="both"/>
        <w:rPr>
          <w:b/>
          <w:bCs/>
          <w:i/>
          <w:lang w:val="en-US"/>
        </w:rPr>
      </w:pPr>
    </w:p>
    <w:p w:rsidR="00EA203F" w:rsidRDefault="00EA203F" w:rsidP="00EA203F">
      <w:pPr>
        <w:jc w:val="both"/>
        <w:rPr>
          <w:b/>
          <w:bCs/>
          <w:i/>
          <w:lang w:val="en-US"/>
        </w:rPr>
      </w:pPr>
    </w:p>
    <w:p w:rsidR="00EA203F" w:rsidRDefault="00EA203F" w:rsidP="00EA203F">
      <w:pPr>
        <w:jc w:val="both"/>
        <w:rPr>
          <w:b/>
          <w:bCs/>
          <w:i/>
          <w:lang w:val="en-US"/>
        </w:rPr>
      </w:pPr>
    </w:p>
    <w:p w:rsidR="00EA203F" w:rsidRDefault="00EA203F" w:rsidP="00EA203F">
      <w:pPr>
        <w:jc w:val="both"/>
        <w:rPr>
          <w:b/>
          <w:bCs/>
          <w:i/>
          <w:lang w:val="en-US"/>
        </w:rPr>
      </w:pPr>
    </w:p>
    <w:p w:rsidR="00EA203F" w:rsidRDefault="00EA203F" w:rsidP="00EA203F">
      <w:pPr>
        <w:jc w:val="both"/>
        <w:rPr>
          <w:b/>
          <w:bCs/>
          <w:i/>
          <w:lang w:val="en-US"/>
        </w:rPr>
      </w:pPr>
    </w:p>
    <w:p w:rsidR="00EA203F" w:rsidRPr="00EA203F" w:rsidRDefault="00EA203F">
      <w:pPr>
        <w:rPr>
          <w:lang w:val="sr-Cyrl-RS"/>
        </w:rPr>
      </w:pPr>
    </w:p>
    <w:sectPr w:rsidR="00EA203F" w:rsidRPr="00EA20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14" w:rsidRDefault="00A87414" w:rsidP="00066269">
      <w:pPr>
        <w:spacing w:line="240" w:lineRule="auto"/>
      </w:pPr>
      <w:r>
        <w:separator/>
      </w:r>
    </w:p>
  </w:endnote>
  <w:endnote w:type="continuationSeparator" w:id="0">
    <w:p w:rsidR="00A87414" w:rsidRDefault="00A87414" w:rsidP="00066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altName w:val="Times New Roman"/>
    <w:charset w:val="EE"/>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54721"/>
      <w:docPartObj>
        <w:docPartGallery w:val="Page Numbers (Bottom of Page)"/>
        <w:docPartUnique/>
      </w:docPartObj>
    </w:sdtPr>
    <w:sdtEndPr>
      <w:rPr>
        <w:noProof/>
      </w:rPr>
    </w:sdtEndPr>
    <w:sdtContent>
      <w:p w:rsidR="00E44FD0" w:rsidRDefault="00E44FD0">
        <w:pPr>
          <w:pStyle w:val="Footer"/>
          <w:jc w:val="right"/>
        </w:pPr>
        <w:r>
          <w:fldChar w:fldCharType="begin"/>
        </w:r>
        <w:r>
          <w:instrText xml:space="preserve"> PAGE   \* MERGEFORMAT </w:instrText>
        </w:r>
        <w:r>
          <w:fldChar w:fldCharType="separate"/>
        </w:r>
        <w:r w:rsidR="00F06F33">
          <w:rPr>
            <w:noProof/>
          </w:rPr>
          <w:t>1</w:t>
        </w:r>
        <w:r>
          <w:rPr>
            <w:noProof/>
          </w:rPr>
          <w:fldChar w:fldCharType="end"/>
        </w:r>
      </w:p>
    </w:sdtContent>
  </w:sdt>
  <w:p w:rsidR="00E44FD0" w:rsidRPr="00E44FD0" w:rsidRDefault="00E44FD0" w:rsidP="00E44FD0">
    <w:pPr>
      <w:pStyle w:val="Footer"/>
      <w:rPr>
        <w:bCs/>
        <w:color w:val="auto"/>
        <w:sz w:val="20"/>
        <w:szCs w:val="20"/>
        <w:lang w:val="sr-Cyrl-RS"/>
      </w:rPr>
    </w:pPr>
    <w:r w:rsidRPr="00E44FD0">
      <w:rPr>
        <w:bCs/>
        <w:color w:val="auto"/>
        <w:sz w:val="20"/>
        <w:szCs w:val="20"/>
        <w:lang w:val="sr-Cyrl-RS"/>
      </w:rPr>
      <w:t>Гаранцијски фонд АП Војводине - Конкурсна документација за јавну набавку мале вредности ЈНМВ: 0</w:t>
    </w:r>
    <w:r w:rsidRPr="00E44FD0">
      <w:rPr>
        <w:bCs/>
        <w:color w:val="auto"/>
        <w:sz w:val="20"/>
        <w:szCs w:val="20"/>
        <w:lang w:val="en-US"/>
      </w:rPr>
      <w:t>3</w:t>
    </w:r>
    <w:r w:rsidRPr="00E44FD0">
      <w:rPr>
        <w:bCs/>
        <w:color w:val="auto"/>
        <w:sz w:val="20"/>
        <w:szCs w:val="20"/>
        <w:lang w:val="sr-Cyrl-RS"/>
      </w:rPr>
      <w:t>/2016</w:t>
    </w:r>
  </w:p>
  <w:p w:rsidR="00066269" w:rsidRDefault="00066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14" w:rsidRDefault="00A87414" w:rsidP="00066269">
      <w:pPr>
        <w:spacing w:line="240" w:lineRule="auto"/>
      </w:pPr>
      <w:r>
        <w:separator/>
      </w:r>
    </w:p>
  </w:footnote>
  <w:footnote w:type="continuationSeparator" w:id="0">
    <w:p w:rsidR="00A87414" w:rsidRDefault="00A87414" w:rsidP="000662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28871C"/>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multilevel"/>
    <w:tmpl w:val="C4EC1006"/>
    <w:name w:val="WW8Num7"/>
    <w:lvl w:ilvl="0">
      <w:start w:val="1"/>
      <w:numFmt w:val="bullet"/>
      <w:lvlText w:val=""/>
      <w:lvlJc w:val="left"/>
      <w:pPr>
        <w:tabs>
          <w:tab w:val="num" w:pos="0"/>
        </w:tabs>
        <w:ind w:left="720" w:hanging="360"/>
      </w:pPr>
      <w:rPr>
        <w:rFonts w:ascii="Wingdings" w:hAnsi="Wingdings" w:hint="default"/>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20E0E26"/>
    <w:multiLevelType w:val="hybridMultilevel"/>
    <w:tmpl w:val="6AA81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64A4E"/>
    <w:multiLevelType w:val="hybridMultilevel"/>
    <w:tmpl w:val="702838D2"/>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3775F07"/>
    <w:multiLevelType w:val="multilevel"/>
    <w:tmpl w:val="6454891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87126A"/>
    <w:multiLevelType w:val="hybridMultilevel"/>
    <w:tmpl w:val="B8786D8A"/>
    <w:lvl w:ilvl="0" w:tplc="04090005">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8">
    <w:nsid w:val="4A7E1AB7"/>
    <w:multiLevelType w:val="hybridMultilevel"/>
    <w:tmpl w:val="E2F0C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69"/>
    <w:rsid w:val="000137BE"/>
    <w:rsid w:val="00066269"/>
    <w:rsid w:val="00115AFE"/>
    <w:rsid w:val="00145C56"/>
    <w:rsid w:val="00246ED1"/>
    <w:rsid w:val="00522CF6"/>
    <w:rsid w:val="00543DF0"/>
    <w:rsid w:val="008B5CD5"/>
    <w:rsid w:val="009355DF"/>
    <w:rsid w:val="00936E3F"/>
    <w:rsid w:val="009F28CB"/>
    <w:rsid w:val="00A87414"/>
    <w:rsid w:val="00AB3F03"/>
    <w:rsid w:val="00AC5FD5"/>
    <w:rsid w:val="00B3525B"/>
    <w:rsid w:val="00B460F0"/>
    <w:rsid w:val="00BF365F"/>
    <w:rsid w:val="00C65AB6"/>
    <w:rsid w:val="00C6689F"/>
    <w:rsid w:val="00CB38F3"/>
    <w:rsid w:val="00E44FD0"/>
    <w:rsid w:val="00EA203F"/>
    <w:rsid w:val="00EA6E11"/>
    <w:rsid w:val="00F06F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69"/>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6269"/>
    <w:pPr>
      <w:ind w:left="720"/>
    </w:pPr>
  </w:style>
  <w:style w:type="character" w:styleId="Hyperlink">
    <w:name w:val="Hyperlink"/>
    <w:uiPriority w:val="99"/>
    <w:unhideWhenUsed/>
    <w:rsid w:val="00066269"/>
    <w:rPr>
      <w:color w:val="0000FF"/>
      <w:u w:val="single"/>
    </w:rPr>
  </w:style>
  <w:style w:type="paragraph" w:styleId="Header">
    <w:name w:val="header"/>
    <w:basedOn w:val="Normal"/>
    <w:link w:val="HeaderChar"/>
    <w:uiPriority w:val="99"/>
    <w:unhideWhenUsed/>
    <w:rsid w:val="00066269"/>
    <w:pPr>
      <w:tabs>
        <w:tab w:val="center" w:pos="4513"/>
        <w:tab w:val="right" w:pos="9026"/>
      </w:tabs>
      <w:spacing w:line="240" w:lineRule="auto"/>
    </w:pPr>
  </w:style>
  <w:style w:type="character" w:customStyle="1" w:styleId="HeaderChar">
    <w:name w:val="Header Char"/>
    <w:basedOn w:val="DefaultParagraphFont"/>
    <w:link w:val="Header"/>
    <w:uiPriority w:val="99"/>
    <w:rsid w:val="0006626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066269"/>
    <w:pPr>
      <w:tabs>
        <w:tab w:val="center" w:pos="4513"/>
        <w:tab w:val="right" w:pos="9026"/>
      </w:tabs>
      <w:spacing w:line="240" w:lineRule="auto"/>
    </w:pPr>
  </w:style>
  <w:style w:type="character" w:customStyle="1" w:styleId="FooterChar">
    <w:name w:val="Footer Char"/>
    <w:basedOn w:val="DefaultParagraphFont"/>
    <w:link w:val="Footer"/>
    <w:uiPriority w:val="99"/>
    <w:rsid w:val="00066269"/>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066269"/>
    <w:pPr>
      <w:spacing w:after="120" w:line="480" w:lineRule="auto"/>
    </w:pPr>
  </w:style>
  <w:style w:type="character" w:customStyle="1" w:styleId="BodyText2Char">
    <w:name w:val="Body Text 2 Char"/>
    <w:basedOn w:val="DefaultParagraphFont"/>
    <w:link w:val="BodyText2"/>
    <w:rsid w:val="00066269"/>
    <w:rPr>
      <w:rFonts w:ascii="Times New Roman" w:eastAsia="Arial Unicode MS" w:hAnsi="Times New Roman" w:cs="Times New Roman"/>
      <w:color w:val="000000"/>
      <w:kern w:val="1"/>
      <w:sz w:val="24"/>
      <w:szCs w:val="24"/>
      <w:lang w:eastAsia="ar-SA"/>
    </w:rPr>
  </w:style>
  <w:style w:type="table" w:styleId="TableGrid">
    <w:name w:val="Table Grid"/>
    <w:basedOn w:val="TableNormal"/>
    <w:uiPriority w:val="59"/>
    <w:rsid w:val="00066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EA203F"/>
    <w:pPr>
      <w:spacing w:after="120"/>
    </w:pPr>
    <w:rPr>
      <w:rFonts w:eastAsia="Times New Roman"/>
      <w:sz w:val="16"/>
      <w:szCs w:val="16"/>
    </w:rPr>
  </w:style>
  <w:style w:type="character" w:customStyle="1" w:styleId="BodyText3Char">
    <w:name w:val="Body Text 3 Char"/>
    <w:basedOn w:val="DefaultParagraphFont"/>
    <w:link w:val="BodyText3"/>
    <w:rsid w:val="00EA203F"/>
    <w:rPr>
      <w:rFonts w:ascii="Times New Roman" w:eastAsia="Times New Roman" w:hAnsi="Times New Roman" w:cs="Times New Roman"/>
      <w:color w:val="000000"/>
      <w:kern w:val="1"/>
      <w:sz w:val="16"/>
      <w:szCs w:val="16"/>
      <w:lang w:eastAsia="ar-SA"/>
    </w:rPr>
  </w:style>
  <w:style w:type="paragraph" w:customStyle="1" w:styleId="Default">
    <w:name w:val="Default"/>
    <w:rsid w:val="00EA20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3">
    <w:name w:val="Body Text Indent 3"/>
    <w:basedOn w:val="Normal"/>
    <w:link w:val="BodyTextIndent3Char"/>
    <w:uiPriority w:val="99"/>
    <w:semiHidden/>
    <w:unhideWhenUsed/>
    <w:rsid w:val="00EA20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203F"/>
    <w:rPr>
      <w:rFonts w:ascii="Times New Roman" w:eastAsia="Arial Unicode MS" w:hAnsi="Times New Roman" w:cs="Times New Roman"/>
      <w:color w:val="000000"/>
      <w:kern w:val="1"/>
      <w:sz w:val="16"/>
      <w:szCs w:val="16"/>
      <w:lang w:eastAsia="ar-SA"/>
    </w:rPr>
  </w:style>
  <w:style w:type="paragraph" w:styleId="BodyText">
    <w:name w:val="Body Text"/>
    <w:basedOn w:val="Normal"/>
    <w:link w:val="BodyTextChar"/>
    <w:rsid w:val="00EA203F"/>
    <w:pPr>
      <w:spacing w:after="120"/>
    </w:pPr>
  </w:style>
  <w:style w:type="character" w:customStyle="1" w:styleId="BodyTextChar">
    <w:name w:val="Body Text Char"/>
    <w:basedOn w:val="DefaultParagraphFont"/>
    <w:link w:val="BodyText"/>
    <w:rsid w:val="00EA203F"/>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E44F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FD0"/>
    <w:rPr>
      <w:rFonts w:ascii="Tahoma" w:eastAsia="Arial Unicode MS" w:hAnsi="Tahoma" w:cs="Tahoma"/>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69"/>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6269"/>
    <w:pPr>
      <w:ind w:left="720"/>
    </w:pPr>
  </w:style>
  <w:style w:type="character" w:styleId="Hyperlink">
    <w:name w:val="Hyperlink"/>
    <w:uiPriority w:val="99"/>
    <w:unhideWhenUsed/>
    <w:rsid w:val="00066269"/>
    <w:rPr>
      <w:color w:val="0000FF"/>
      <w:u w:val="single"/>
    </w:rPr>
  </w:style>
  <w:style w:type="paragraph" w:styleId="Header">
    <w:name w:val="header"/>
    <w:basedOn w:val="Normal"/>
    <w:link w:val="HeaderChar"/>
    <w:uiPriority w:val="99"/>
    <w:unhideWhenUsed/>
    <w:rsid w:val="00066269"/>
    <w:pPr>
      <w:tabs>
        <w:tab w:val="center" w:pos="4513"/>
        <w:tab w:val="right" w:pos="9026"/>
      </w:tabs>
      <w:spacing w:line="240" w:lineRule="auto"/>
    </w:pPr>
  </w:style>
  <w:style w:type="character" w:customStyle="1" w:styleId="HeaderChar">
    <w:name w:val="Header Char"/>
    <w:basedOn w:val="DefaultParagraphFont"/>
    <w:link w:val="Header"/>
    <w:uiPriority w:val="99"/>
    <w:rsid w:val="0006626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066269"/>
    <w:pPr>
      <w:tabs>
        <w:tab w:val="center" w:pos="4513"/>
        <w:tab w:val="right" w:pos="9026"/>
      </w:tabs>
      <w:spacing w:line="240" w:lineRule="auto"/>
    </w:pPr>
  </w:style>
  <w:style w:type="character" w:customStyle="1" w:styleId="FooterChar">
    <w:name w:val="Footer Char"/>
    <w:basedOn w:val="DefaultParagraphFont"/>
    <w:link w:val="Footer"/>
    <w:uiPriority w:val="99"/>
    <w:rsid w:val="00066269"/>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066269"/>
    <w:pPr>
      <w:spacing w:after="120" w:line="480" w:lineRule="auto"/>
    </w:pPr>
  </w:style>
  <w:style w:type="character" w:customStyle="1" w:styleId="BodyText2Char">
    <w:name w:val="Body Text 2 Char"/>
    <w:basedOn w:val="DefaultParagraphFont"/>
    <w:link w:val="BodyText2"/>
    <w:rsid w:val="00066269"/>
    <w:rPr>
      <w:rFonts w:ascii="Times New Roman" w:eastAsia="Arial Unicode MS" w:hAnsi="Times New Roman" w:cs="Times New Roman"/>
      <w:color w:val="000000"/>
      <w:kern w:val="1"/>
      <w:sz w:val="24"/>
      <w:szCs w:val="24"/>
      <w:lang w:eastAsia="ar-SA"/>
    </w:rPr>
  </w:style>
  <w:style w:type="table" w:styleId="TableGrid">
    <w:name w:val="Table Grid"/>
    <w:basedOn w:val="TableNormal"/>
    <w:uiPriority w:val="59"/>
    <w:rsid w:val="00066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EA203F"/>
    <w:pPr>
      <w:spacing w:after="120"/>
    </w:pPr>
    <w:rPr>
      <w:rFonts w:eastAsia="Times New Roman"/>
      <w:sz w:val="16"/>
      <w:szCs w:val="16"/>
    </w:rPr>
  </w:style>
  <w:style w:type="character" w:customStyle="1" w:styleId="BodyText3Char">
    <w:name w:val="Body Text 3 Char"/>
    <w:basedOn w:val="DefaultParagraphFont"/>
    <w:link w:val="BodyText3"/>
    <w:rsid w:val="00EA203F"/>
    <w:rPr>
      <w:rFonts w:ascii="Times New Roman" w:eastAsia="Times New Roman" w:hAnsi="Times New Roman" w:cs="Times New Roman"/>
      <w:color w:val="000000"/>
      <w:kern w:val="1"/>
      <w:sz w:val="16"/>
      <w:szCs w:val="16"/>
      <w:lang w:eastAsia="ar-SA"/>
    </w:rPr>
  </w:style>
  <w:style w:type="paragraph" w:customStyle="1" w:styleId="Default">
    <w:name w:val="Default"/>
    <w:rsid w:val="00EA20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3">
    <w:name w:val="Body Text Indent 3"/>
    <w:basedOn w:val="Normal"/>
    <w:link w:val="BodyTextIndent3Char"/>
    <w:uiPriority w:val="99"/>
    <w:semiHidden/>
    <w:unhideWhenUsed/>
    <w:rsid w:val="00EA20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203F"/>
    <w:rPr>
      <w:rFonts w:ascii="Times New Roman" w:eastAsia="Arial Unicode MS" w:hAnsi="Times New Roman" w:cs="Times New Roman"/>
      <w:color w:val="000000"/>
      <w:kern w:val="1"/>
      <w:sz w:val="16"/>
      <w:szCs w:val="16"/>
      <w:lang w:eastAsia="ar-SA"/>
    </w:rPr>
  </w:style>
  <w:style w:type="paragraph" w:styleId="BodyText">
    <w:name w:val="Body Text"/>
    <w:basedOn w:val="Normal"/>
    <w:link w:val="BodyTextChar"/>
    <w:rsid w:val="00EA203F"/>
    <w:pPr>
      <w:spacing w:after="120"/>
    </w:pPr>
  </w:style>
  <w:style w:type="character" w:customStyle="1" w:styleId="BodyTextChar">
    <w:name w:val="Body Text Char"/>
    <w:basedOn w:val="DefaultParagraphFont"/>
    <w:link w:val="BodyText"/>
    <w:rsid w:val="00EA203F"/>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E44F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FD0"/>
    <w:rPr>
      <w:rFonts w:ascii="Tahoma" w:eastAsia="Arial Unicode MS" w:hAnsi="Tahoma" w:cs="Tahoma"/>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kov@garfondapv.org.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24CF-0124-4879-AC91-9380149E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6388</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5</cp:revision>
  <cp:lastPrinted>2016-04-08T12:00:00Z</cp:lastPrinted>
  <dcterms:created xsi:type="dcterms:W3CDTF">2016-04-08T12:45:00Z</dcterms:created>
  <dcterms:modified xsi:type="dcterms:W3CDTF">2016-04-08T13:07:00Z</dcterms:modified>
</cp:coreProperties>
</file>